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7CF8">
      <w:pPr>
        <w:pStyle w:val="tl"/>
        <w:spacing w:line="652" w:lineRule="exact"/>
        <w:ind w:right="-1"/>
        <w:rPr>
          <w:b/>
          <w:bCs/>
          <w:color w:val="19191A"/>
          <w:sz w:val="41"/>
          <w:szCs w:val="41"/>
        </w:rPr>
      </w:pPr>
      <w:r>
        <w:rPr>
          <w:b/>
          <w:bCs/>
          <w:color w:val="19191A"/>
          <w:sz w:val="41"/>
          <w:szCs w:val="41"/>
        </w:rPr>
        <w:t>Prima Banka</w:t>
      </w:r>
      <w:r>
        <w:rPr>
          <w:b/>
          <w:bCs/>
          <w:color w:val="000000"/>
          <w:sz w:val="41"/>
          <w:szCs w:val="41"/>
        </w:rPr>
        <w:t>'</w:t>
      </w:r>
      <w:r>
        <w:rPr>
          <w:b/>
          <w:bCs/>
          <w:color w:val="19191A"/>
          <w:sz w:val="41"/>
          <w:szCs w:val="41"/>
        </w:rPr>
        <w:t xml:space="preserve">@ </w:t>
      </w:r>
    </w:p>
    <w:p w:rsidR="00000000" w:rsidRDefault="00DD7CF8">
      <w:pPr>
        <w:pStyle w:val="tl"/>
        <w:spacing w:line="1" w:lineRule="exact"/>
        <w:rPr>
          <w:sz w:val="2"/>
          <w:szCs w:val="2"/>
        </w:rPr>
      </w:pPr>
      <w:r>
        <w:rPr>
          <w:sz w:val="41"/>
          <w:szCs w:val="41"/>
        </w:rPr>
        <w:br w:type="column"/>
      </w:r>
    </w:p>
    <w:p w:rsidR="00000000" w:rsidRDefault="00DD7CF8">
      <w:pPr>
        <w:pStyle w:val="tl"/>
        <w:spacing w:before="86" w:line="182" w:lineRule="exact"/>
        <w:ind w:left="2731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Prima banka Slovensko, a.s. </w:t>
      </w:r>
    </w:p>
    <w:p w:rsidR="00000000" w:rsidRDefault="00DD7CF8">
      <w:pPr>
        <w:pStyle w:val="tl"/>
        <w:spacing w:line="196" w:lineRule="exac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Hodžova </w:t>
      </w:r>
      <w:r>
        <w:rPr>
          <w:rFonts w:ascii="Times New Roman" w:hAnsi="Times New Roman" w:cs="Times New Roman"/>
          <w:color w:val="000000"/>
          <w:w w:val="155"/>
          <w:sz w:val="16"/>
          <w:szCs w:val="16"/>
        </w:rPr>
        <w:t xml:space="preserve">ll, </w:t>
      </w:r>
      <w:r>
        <w:rPr>
          <w:color w:val="000000"/>
          <w:sz w:val="15"/>
          <w:szCs w:val="15"/>
        </w:rPr>
        <w:t xml:space="preserve">010 11 Žilina, IČO: 31575951, IČ DPH: SK2020372541 </w:t>
      </w:r>
      <w:r>
        <w:rPr>
          <w:color w:val="000000"/>
          <w:sz w:val="15"/>
          <w:szCs w:val="15"/>
        </w:rPr>
        <w:br/>
        <w:t xml:space="preserve">Obchodný register Okresného súdu Žilina, oddiel: Sa, vložka č.: </w:t>
      </w:r>
      <w:r>
        <w:rPr>
          <w:rFonts w:ascii="Times New Roman" w:hAnsi="Times New Roman" w:cs="Times New Roman"/>
          <w:i/>
          <w:iCs/>
          <w:color w:val="000000"/>
          <w:w w:val="108"/>
          <w:sz w:val="17"/>
          <w:szCs w:val="17"/>
        </w:rPr>
        <w:t xml:space="preserve">148/l </w:t>
      </w:r>
      <w:r>
        <w:rPr>
          <w:rFonts w:ascii="Times New Roman" w:hAnsi="Times New Roman" w:cs="Times New Roman"/>
          <w:i/>
          <w:iCs/>
          <w:color w:val="000000"/>
          <w:w w:val="108"/>
          <w:sz w:val="17"/>
          <w:szCs w:val="17"/>
        </w:rPr>
        <w:br/>
      </w:r>
      <w:r>
        <w:rPr>
          <w:color w:val="000000"/>
          <w:sz w:val="15"/>
          <w:szCs w:val="15"/>
        </w:rPr>
        <w:t xml:space="preserve">SWIFT Code: KOMASK2X, </w:t>
      </w:r>
      <w:hyperlink r:id="rId4" w:history="1">
        <w:r>
          <w:rPr>
            <w:color w:val="000000"/>
            <w:sz w:val="15"/>
            <w:szCs w:val="15"/>
            <w:u w:val="single"/>
          </w:rPr>
          <w:t>www.primabanka.sk</w:t>
        </w:r>
      </w:hyperlink>
      <w:r>
        <w:rPr>
          <w:color w:val="000000"/>
          <w:sz w:val="15"/>
          <w:szCs w:val="15"/>
        </w:rPr>
        <w:t xml:space="preserve"> </w:t>
      </w:r>
    </w:p>
    <w:p w:rsidR="00000000" w:rsidRDefault="00DD7CF8">
      <w:pPr>
        <w:pStyle w:val="tl"/>
        <w:rPr>
          <w:sz w:val="15"/>
          <w:szCs w:val="15"/>
        </w:rPr>
        <w:sectPr w:rsidR="00000000">
          <w:type w:val="continuous"/>
          <w:pgSz w:w="11907" w:h="16840"/>
          <w:pgMar w:top="676" w:right="743" w:bottom="360" w:left="892" w:header="708" w:footer="708" w:gutter="0"/>
          <w:cols w:num="2" w:space="708" w:equalWidth="0">
            <w:col w:w="3134" w:space="2136"/>
            <w:col w:w="5001"/>
          </w:cols>
          <w:noEndnote/>
        </w:sectPr>
      </w:pPr>
    </w:p>
    <w:p w:rsidR="00000000" w:rsidRDefault="00DD7CF8">
      <w:pPr>
        <w:pStyle w:val="tl"/>
        <w:spacing w:line="652" w:lineRule="exact"/>
      </w:pPr>
    </w:p>
    <w:p w:rsidR="00000000" w:rsidRDefault="00DD7CF8">
      <w:pPr>
        <w:pStyle w:val="tl"/>
        <w:sectPr w:rsidR="00000000">
          <w:type w:val="continuous"/>
          <w:pgSz w:w="11907" w:h="16840"/>
          <w:pgMar w:top="676" w:right="743" w:bottom="360" w:left="892" w:header="708" w:footer="708" w:gutter="0"/>
          <w:cols w:space="708"/>
          <w:noEndnote/>
        </w:sectPr>
      </w:pPr>
    </w:p>
    <w:p w:rsidR="00000000" w:rsidRDefault="00DD7CF8">
      <w:pPr>
        <w:pStyle w:val="tl"/>
        <w:spacing w:line="360" w:lineRule="exact"/>
        <w:ind w:left="29" w:right="443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Dohoda o vydaní a vyplnení blankozmenky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č. </w:t>
      </w:r>
      <w:r>
        <w:rPr>
          <w:b/>
          <w:bCs/>
          <w:color w:val="000000"/>
          <w:sz w:val="20"/>
          <w:szCs w:val="20"/>
        </w:rPr>
        <w:t xml:space="preserve">107/001/16 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16"/>
          <w:szCs w:val="16"/>
        </w:rPr>
        <w:t xml:space="preserve">Účastníci dohody: </w:t>
      </w:r>
    </w:p>
    <w:p w:rsidR="00000000" w:rsidRDefault="00DD7CF8">
      <w:pPr>
        <w:pStyle w:val="tl"/>
        <w:spacing w:before="172" w:line="192" w:lineRule="exact"/>
        <w:ind w:left="9" w:right="7967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Prima banka Slovensko, a.s</w:t>
      </w:r>
      <w:r>
        <w:rPr>
          <w:color w:val="19191A"/>
          <w:sz w:val="15"/>
          <w:szCs w:val="15"/>
        </w:rPr>
        <w:t xml:space="preserve">. </w:t>
      </w:r>
      <w:r>
        <w:rPr>
          <w:color w:val="19191A"/>
          <w:sz w:val="15"/>
          <w:szCs w:val="15"/>
        </w:rPr>
        <w:br/>
      </w:r>
      <w:r>
        <w:rPr>
          <w:color w:val="000000"/>
          <w:sz w:val="15"/>
          <w:szCs w:val="15"/>
        </w:rPr>
        <w:t xml:space="preserve">Sídlo: Hodžova </w:t>
      </w:r>
      <w:r>
        <w:rPr>
          <w:rFonts w:ascii="Times New Roman" w:hAnsi="Times New Roman" w:cs="Times New Roman"/>
          <w:color w:val="000000"/>
          <w:w w:val="155"/>
          <w:sz w:val="16"/>
          <w:szCs w:val="16"/>
        </w:rPr>
        <w:t xml:space="preserve">ll, </w:t>
      </w:r>
      <w:r>
        <w:rPr>
          <w:color w:val="000000"/>
          <w:sz w:val="15"/>
          <w:szCs w:val="15"/>
        </w:rPr>
        <w:t xml:space="preserve">010 11 Žilina </w:t>
      </w:r>
      <w:r>
        <w:rPr>
          <w:color w:val="000000"/>
          <w:sz w:val="15"/>
          <w:szCs w:val="15"/>
        </w:rPr>
        <w:br/>
        <w:t xml:space="preserve">IČO: 31 575 951 </w:t>
      </w:r>
    </w:p>
    <w:p w:rsidR="00000000" w:rsidRDefault="00DD7CF8">
      <w:pPr>
        <w:pStyle w:val="tl"/>
        <w:spacing w:line="192" w:lineRule="exact"/>
        <w:ind w:left="5" w:right="38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IČ DPH: SK2020372541 </w:t>
      </w:r>
    </w:p>
    <w:p w:rsidR="00000000" w:rsidRDefault="00DD7CF8">
      <w:pPr>
        <w:pStyle w:val="tl"/>
        <w:spacing w:before="57" w:line="168" w:lineRule="exact"/>
        <w:ind w:left="5" w:right="4199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Za</w:t>
      </w:r>
      <w:r>
        <w:rPr>
          <w:color w:val="000000"/>
          <w:sz w:val="15"/>
          <w:szCs w:val="15"/>
        </w:rPr>
        <w:t xml:space="preserve">písaná v Obchodnom registri Okresného súdu Žilina, Oddiel: Sa, Vložka číslo: </w:t>
      </w:r>
      <w:r>
        <w:rPr>
          <w:rFonts w:ascii="Times New Roman" w:hAnsi="Times New Roman" w:cs="Times New Roman"/>
          <w:i/>
          <w:iCs/>
          <w:color w:val="000000"/>
          <w:w w:val="108"/>
          <w:sz w:val="17"/>
          <w:szCs w:val="17"/>
        </w:rPr>
        <w:t xml:space="preserve">148/l </w:t>
      </w:r>
      <w:r>
        <w:rPr>
          <w:rFonts w:ascii="Times New Roman" w:hAnsi="Times New Roman" w:cs="Times New Roman"/>
          <w:i/>
          <w:iCs/>
          <w:color w:val="000000"/>
          <w:w w:val="108"/>
          <w:sz w:val="17"/>
          <w:szCs w:val="17"/>
        </w:rPr>
        <w:br/>
      </w:r>
      <w:r>
        <w:rPr>
          <w:color w:val="000000"/>
          <w:sz w:val="15"/>
          <w:szCs w:val="15"/>
        </w:rPr>
        <w:t xml:space="preserve">(ďalej len "banka") </w:t>
      </w:r>
    </w:p>
    <w:p w:rsidR="00000000" w:rsidRDefault="00DD7CF8">
      <w:pPr>
        <w:pStyle w:val="tl"/>
        <w:spacing w:before="134" w:line="206" w:lineRule="exact"/>
        <w:ind w:left="10" w:right="38"/>
        <w:rPr>
          <w:rFonts w:ascii="Times New Roman" w:hAnsi="Times New Roman" w:cs="Times New Roman"/>
          <w:color w:val="000000"/>
          <w:w w:val="80"/>
          <w:sz w:val="19"/>
          <w:szCs w:val="19"/>
        </w:rPr>
      </w:pPr>
      <w:r>
        <w:rPr>
          <w:rFonts w:ascii="Times New Roman" w:hAnsi="Times New Roman" w:cs="Times New Roman"/>
          <w:color w:val="000000"/>
          <w:w w:val="80"/>
          <w:sz w:val="19"/>
          <w:szCs w:val="19"/>
        </w:rPr>
        <w:t xml:space="preserve">a </w:t>
      </w:r>
    </w:p>
    <w:p w:rsidR="00000000" w:rsidRDefault="00DD7CF8">
      <w:pPr>
        <w:pStyle w:val="tl"/>
        <w:spacing w:before="211" w:line="192" w:lineRule="exact"/>
        <w:ind w:left="5" w:right="38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Vystavitel' zmenky: </w:t>
      </w:r>
    </w:p>
    <w:p w:rsidR="00000000" w:rsidRDefault="00DD7CF8">
      <w:pPr>
        <w:pStyle w:val="tl"/>
        <w:spacing w:line="201" w:lineRule="exact"/>
        <w:ind w:left="9" w:right="38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Obec Dolné Mladonice </w:t>
      </w:r>
    </w:p>
    <w:p w:rsidR="00000000" w:rsidRDefault="00DD7CF8">
      <w:pPr>
        <w:pStyle w:val="tl"/>
        <w:spacing w:before="24" w:line="182" w:lineRule="exact"/>
        <w:ind w:left="9" w:right="5975"/>
        <w:rPr>
          <w:b/>
          <w:bCs/>
          <w:color w:val="000000"/>
          <w:sz w:val="16"/>
          <w:szCs w:val="16"/>
        </w:rPr>
      </w:pPr>
      <w:r>
        <w:rPr>
          <w:color w:val="000000"/>
          <w:w w:val="118"/>
          <w:sz w:val="16"/>
          <w:szCs w:val="16"/>
        </w:rPr>
        <w:t>S</w:t>
      </w:r>
      <w:r>
        <w:rPr>
          <w:color w:val="000000"/>
          <w:w w:val="118"/>
          <w:sz w:val="16"/>
          <w:szCs w:val="16"/>
        </w:rPr>
        <w:t>~</w:t>
      </w:r>
      <w:r>
        <w:rPr>
          <w:color w:val="000000"/>
          <w:w w:val="118"/>
          <w:sz w:val="16"/>
          <w:szCs w:val="16"/>
        </w:rPr>
        <w:t xml:space="preserve">dlo: </w:t>
      </w:r>
      <w:r>
        <w:rPr>
          <w:b/>
          <w:bCs/>
          <w:color w:val="000000"/>
          <w:sz w:val="16"/>
          <w:szCs w:val="16"/>
        </w:rPr>
        <w:t xml:space="preserve">Obecný úrad Dolné Mladonice 3, 962 41 Bzovík </w:t>
      </w:r>
      <w:r>
        <w:rPr>
          <w:b/>
          <w:bCs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leo: </w:t>
      </w:r>
      <w:r>
        <w:rPr>
          <w:rFonts w:ascii="Times New Roman" w:hAnsi="Times New Roman" w:cs="Times New Roman"/>
          <w:b/>
          <w:bCs/>
          <w:color w:val="000000"/>
          <w:w w:val="82"/>
          <w:sz w:val="25"/>
          <w:szCs w:val="25"/>
        </w:rPr>
        <w:t xml:space="preserve">oo </w:t>
      </w:r>
      <w:r>
        <w:rPr>
          <w:b/>
          <w:bCs/>
          <w:color w:val="000000"/>
          <w:sz w:val="16"/>
          <w:szCs w:val="16"/>
        </w:rPr>
        <w:t xml:space="preserve">648 141 </w:t>
      </w:r>
    </w:p>
    <w:p w:rsidR="00000000" w:rsidRDefault="00DD7CF8">
      <w:pPr>
        <w:pStyle w:val="tl"/>
        <w:spacing w:before="9" w:line="192" w:lineRule="exact"/>
        <w:ind w:left="5" w:right="7098"/>
        <w:rPr>
          <w:color w:val="000000"/>
          <w:sz w:val="15"/>
          <w:szCs w:val="15"/>
        </w:rPr>
      </w:pPr>
      <w:r>
        <w:rPr>
          <w:b/>
          <w:bCs/>
          <w:color w:val="000000"/>
          <w:sz w:val="16"/>
          <w:szCs w:val="16"/>
        </w:rPr>
        <w:t xml:space="preserve">Zastúpený: Adam Alakša, starosta obce </w:t>
      </w:r>
      <w:r>
        <w:rPr>
          <w:b/>
          <w:bCs/>
          <w:color w:val="000000"/>
          <w:sz w:val="16"/>
          <w:szCs w:val="16"/>
        </w:rPr>
        <w:br/>
      </w:r>
      <w:r>
        <w:rPr>
          <w:color w:val="000000"/>
          <w:sz w:val="15"/>
          <w:szCs w:val="15"/>
        </w:rPr>
        <w:t>(ďalej len "vystavite</w:t>
      </w:r>
      <w:r>
        <w:rPr>
          <w:color w:val="19191A"/>
          <w:sz w:val="15"/>
          <w:szCs w:val="15"/>
        </w:rPr>
        <w:t>l</w:t>
      </w:r>
      <w:r>
        <w:rPr>
          <w:color w:val="000000"/>
          <w:sz w:val="15"/>
          <w:szCs w:val="15"/>
        </w:rPr>
        <w:t xml:space="preserve">' zmenky") </w:t>
      </w:r>
    </w:p>
    <w:p w:rsidR="00000000" w:rsidRDefault="00D06F49">
      <w:pPr>
        <w:pStyle w:val="tl"/>
        <w:spacing w:before="547" w:line="206" w:lineRule="exact"/>
        <w:ind w:left="3648" w:right="38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>
        <w:rPr>
          <w:color w:val="000000"/>
          <w:w w:val="118"/>
          <w:sz w:val="16"/>
          <w:szCs w:val="16"/>
        </w:rPr>
        <w:t>uzavie</w:t>
      </w:r>
      <w:r w:rsidR="00DD7CF8">
        <w:rPr>
          <w:color w:val="000000"/>
          <w:w w:val="118"/>
          <w:sz w:val="16"/>
          <w:szCs w:val="16"/>
        </w:rPr>
        <w:t>raj</w:t>
      </w:r>
      <w:r w:rsidR="00DD7CF8">
        <w:rPr>
          <w:rFonts w:ascii="Times New Roman" w:hAnsi="Times New Roman" w:cs="Times New Roman"/>
          <w:color w:val="000000"/>
          <w:w w:val="108"/>
          <w:sz w:val="19"/>
          <w:szCs w:val="19"/>
        </w:rPr>
        <w:t>ú tút</w:t>
      </w:r>
      <w:r>
        <w:rPr>
          <w:color w:val="000000"/>
          <w:w w:val="118"/>
          <w:sz w:val="16"/>
          <w:szCs w:val="16"/>
        </w:rPr>
        <w:t>o doho</w:t>
      </w:r>
      <w:r w:rsidR="00DD7CF8">
        <w:rPr>
          <w:b/>
          <w:bCs/>
          <w:color w:val="000000"/>
          <w:w w:val="105"/>
          <w:sz w:val="16"/>
          <w:szCs w:val="16"/>
        </w:rPr>
        <w:t>d</w:t>
      </w:r>
      <w:r w:rsidR="00DD7CF8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u: </w:t>
      </w:r>
    </w:p>
    <w:p w:rsidR="00000000" w:rsidRDefault="00DD7CF8">
      <w:pPr>
        <w:pStyle w:val="tl"/>
        <w:tabs>
          <w:tab w:val="left" w:pos="10"/>
          <w:tab w:val="left" w:pos="572"/>
        </w:tabs>
        <w:spacing w:before="921" w:line="177" w:lineRule="exact"/>
        <w:ind w:right="38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 xml:space="preserve">1. </w:t>
      </w:r>
      <w:r>
        <w:rPr>
          <w:b/>
          <w:bCs/>
          <w:color w:val="000000"/>
          <w:sz w:val="16"/>
          <w:szCs w:val="16"/>
        </w:rPr>
        <w:tab/>
        <w:t xml:space="preserve">Predmet dohody </w:t>
      </w:r>
    </w:p>
    <w:p w:rsidR="00000000" w:rsidRDefault="00DD7CF8">
      <w:pPr>
        <w:pStyle w:val="tl"/>
        <w:tabs>
          <w:tab w:val="left" w:pos="10"/>
          <w:tab w:val="left" w:pos="557"/>
        </w:tabs>
        <w:spacing w:before="28" w:line="187" w:lineRule="exact"/>
        <w:ind w:left="580" w:right="57" w:hanging="580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w w:val="126"/>
          <w:sz w:val="17"/>
          <w:szCs w:val="17"/>
        </w:rPr>
        <w:t xml:space="preserve">Ll. </w:t>
      </w:r>
      <w:r>
        <w:rPr>
          <w:rFonts w:ascii="Times New Roman" w:hAnsi="Times New Roman" w:cs="Times New Roman"/>
          <w:color w:val="000000"/>
          <w:w w:val="126"/>
          <w:sz w:val="17"/>
          <w:szCs w:val="17"/>
        </w:rPr>
        <w:tab/>
      </w:r>
      <w:r>
        <w:rPr>
          <w:color w:val="000000"/>
          <w:sz w:val="15"/>
          <w:szCs w:val="15"/>
        </w:rPr>
        <w:t>Vystavitel' zmenky vystavil a banke ako prvému majitel</w:t>
      </w:r>
      <w:r>
        <w:rPr>
          <w:color w:val="19191A"/>
          <w:sz w:val="15"/>
          <w:szCs w:val="15"/>
        </w:rPr>
        <w:t>'</w:t>
      </w:r>
      <w:r>
        <w:rPr>
          <w:color w:val="000000"/>
          <w:sz w:val="15"/>
          <w:szCs w:val="15"/>
        </w:rPr>
        <w:t>ovi (remitentov</w:t>
      </w:r>
      <w:r>
        <w:rPr>
          <w:color w:val="19191A"/>
          <w:sz w:val="15"/>
          <w:szCs w:val="15"/>
        </w:rPr>
        <w:t>i</w:t>
      </w:r>
      <w:r>
        <w:rPr>
          <w:color w:val="000000"/>
          <w:sz w:val="15"/>
          <w:szCs w:val="15"/>
        </w:rPr>
        <w:t>) vydáva zmenku popísanú v bode 2</w:t>
      </w:r>
      <w:r>
        <w:rPr>
          <w:color w:val="19191A"/>
          <w:sz w:val="15"/>
          <w:szCs w:val="15"/>
        </w:rPr>
        <w:t xml:space="preserve">. </w:t>
      </w:r>
      <w:r>
        <w:rPr>
          <w:color w:val="000000"/>
          <w:sz w:val="15"/>
          <w:szCs w:val="15"/>
        </w:rPr>
        <w:t>tejto dohody, kt</w:t>
      </w:r>
      <w:r>
        <w:rPr>
          <w:color w:val="000000"/>
          <w:sz w:val="15"/>
          <w:szCs w:val="15"/>
        </w:rPr>
        <w:t xml:space="preserve">orá je pri </w:t>
      </w:r>
      <w:r>
        <w:rPr>
          <w:color w:val="000000"/>
          <w:sz w:val="15"/>
          <w:szCs w:val="15"/>
        </w:rPr>
        <w:br/>
        <w:t>vydaní neúplná a má byť vyplnená majitel</w:t>
      </w:r>
      <w:r>
        <w:rPr>
          <w:color w:val="19191A"/>
          <w:sz w:val="15"/>
          <w:szCs w:val="15"/>
        </w:rPr>
        <w:t>'</w:t>
      </w:r>
      <w:r>
        <w:rPr>
          <w:color w:val="000000"/>
          <w:sz w:val="15"/>
          <w:szCs w:val="15"/>
        </w:rPr>
        <w:t>om zmenky podl</w:t>
      </w:r>
      <w:r>
        <w:rPr>
          <w:color w:val="19191A"/>
          <w:sz w:val="15"/>
          <w:szCs w:val="15"/>
        </w:rPr>
        <w:t>'</w:t>
      </w:r>
      <w:r>
        <w:rPr>
          <w:color w:val="000000"/>
          <w:sz w:val="15"/>
          <w:szCs w:val="15"/>
        </w:rPr>
        <w:t xml:space="preserve">a dojednania v tejto dohode (blankozmenka). Banka blankozmenku preberá </w:t>
      </w:r>
      <w:r>
        <w:rPr>
          <w:color w:val="000000"/>
          <w:sz w:val="15"/>
          <w:szCs w:val="15"/>
        </w:rPr>
        <w:br/>
        <w:t>a zaväzuje sa vrátiť ju vystavitel'ovi zmenky podl</w:t>
      </w:r>
      <w:r>
        <w:rPr>
          <w:color w:val="19191A"/>
          <w:sz w:val="15"/>
          <w:szCs w:val="15"/>
        </w:rPr>
        <w:t>'</w:t>
      </w:r>
      <w:r>
        <w:rPr>
          <w:color w:val="000000"/>
          <w:sz w:val="15"/>
          <w:szCs w:val="15"/>
        </w:rPr>
        <w:t xml:space="preserve">a tejto dohody. </w:t>
      </w:r>
    </w:p>
    <w:p w:rsidR="00000000" w:rsidRDefault="00DD7CF8">
      <w:pPr>
        <w:pStyle w:val="tl"/>
        <w:tabs>
          <w:tab w:val="left" w:pos="10"/>
          <w:tab w:val="left" w:pos="572"/>
        </w:tabs>
        <w:spacing w:before="158" w:line="182" w:lineRule="exact"/>
        <w:ind w:right="38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 xml:space="preserve">2. </w:t>
      </w:r>
      <w:r>
        <w:rPr>
          <w:b/>
          <w:bCs/>
          <w:color w:val="000000"/>
          <w:sz w:val="16"/>
          <w:szCs w:val="16"/>
        </w:rPr>
        <w:tab/>
        <w:t xml:space="preserve">Popis blankozmenky </w:t>
      </w:r>
    </w:p>
    <w:p w:rsidR="00000000" w:rsidRDefault="00DD7CF8">
      <w:pPr>
        <w:pStyle w:val="tl"/>
        <w:tabs>
          <w:tab w:val="left" w:pos="10"/>
          <w:tab w:val="left" w:pos="572"/>
        </w:tabs>
        <w:spacing w:line="206" w:lineRule="exact"/>
        <w:ind w:right="38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>2</w:t>
      </w:r>
      <w:r>
        <w:rPr>
          <w:color w:val="19191A"/>
          <w:sz w:val="15"/>
          <w:szCs w:val="15"/>
        </w:rPr>
        <w:t>.</w:t>
      </w:r>
      <w:r>
        <w:rPr>
          <w:color w:val="000000"/>
          <w:sz w:val="15"/>
          <w:szCs w:val="15"/>
        </w:rPr>
        <w:t xml:space="preserve">1 </w:t>
      </w:r>
      <w:r>
        <w:rPr>
          <w:color w:val="000000"/>
          <w:sz w:val="15"/>
          <w:szCs w:val="15"/>
        </w:rPr>
        <w:tab/>
        <w:t xml:space="preserve">Blankozmenka č. </w:t>
      </w:r>
      <w:r>
        <w:rPr>
          <w:b/>
          <w:bCs/>
          <w:color w:val="000000"/>
          <w:sz w:val="16"/>
          <w:szCs w:val="16"/>
        </w:rPr>
        <w:t xml:space="preserve">107/001/16 </w:t>
      </w:r>
      <w:r>
        <w:rPr>
          <w:color w:val="000000"/>
          <w:sz w:val="15"/>
          <w:szCs w:val="15"/>
        </w:rPr>
        <w:t xml:space="preserve">je vystavená na zmenkovom formulári ako vlastná zmenka v prospech banky ako remitenta, podpísaná: </w:t>
      </w:r>
    </w:p>
    <w:p w:rsidR="00000000" w:rsidRDefault="00DD7CF8">
      <w:pPr>
        <w:pStyle w:val="tl"/>
        <w:spacing w:line="192" w:lineRule="exact"/>
        <w:ind w:left="10" w:right="38"/>
        <w:rPr>
          <w:color w:val="414141"/>
          <w:sz w:val="15"/>
          <w:szCs w:val="15"/>
        </w:rPr>
      </w:pPr>
      <w:r>
        <w:rPr>
          <w:color w:val="000000"/>
          <w:sz w:val="15"/>
          <w:szCs w:val="15"/>
        </w:rPr>
        <w:t>2.1.1 vystavitel</w:t>
      </w:r>
      <w:r>
        <w:rPr>
          <w:color w:val="19191A"/>
          <w:sz w:val="15"/>
          <w:szCs w:val="15"/>
        </w:rPr>
        <w:t>'</w:t>
      </w:r>
      <w:r>
        <w:rPr>
          <w:color w:val="000000"/>
          <w:sz w:val="15"/>
          <w:szCs w:val="15"/>
        </w:rPr>
        <w:t>om osobne</w:t>
      </w:r>
      <w:r>
        <w:rPr>
          <w:color w:val="414141"/>
          <w:sz w:val="15"/>
          <w:szCs w:val="15"/>
        </w:rPr>
        <w:t xml:space="preserve">: </w:t>
      </w:r>
    </w:p>
    <w:p w:rsidR="00000000" w:rsidRDefault="00DD7CF8">
      <w:pPr>
        <w:pStyle w:val="tl"/>
        <w:spacing w:line="196" w:lineRule="exact"/>
        <w:ind w:left="576" w:right="38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Obec Dolné Mladonice </w:t>
      </w:r>
    </w:p>
    <w:p w:rsidR="00000000" w:rsidRDefault="00DD7CF8">
      <w:pPr>
        <w:pStyle w:val="tl"/>
        <w:spacing w:before="4" w:line="187" w:lineRule="exact"/>
        <w:ind w:left="581" w:right="5414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Sídlo: Obecný úrad Dolné Mladonice 3, 962 41 Bzovík </w:t>
      </w:r>
      <w:r>
        <w:rPr>
          <w:b/>
          <w:bCs/>
          <w:color w:val="000000"/>
          <w:sz w:val="16"/>
          <w:szCs w:val="16"/>
        </w:rPr>
        <w:br/>
        <w:t xml:space="preserve">IČO: </w:t>
      </w:r>
      <w:r>
        <w:rPr>
          <w:b/>
          <w:bCs/>
          <w:color w:val="000000"/>
          <w:w w:val="79"/>
          <w:sz w:val="16"/>
          <w:szCs w:val="16"/>
        </w:rPr>
        <w:t xml:space="preserve">OO </w:t>
      </w:r>
      <w:r>
        <w:rPr>
          <w:b/>
          <w:bCs/>
          <w:color w:val="000000"/>
          <w:sz w:val="16"/>
          <w:szCs w:val="16"/>
        </w:rPr>
        <w:t xml:space="preserve">648 141 </w:t>
      </w:r>
    </w:p>
    <w:p w:rsidR="00000000" w:rsidRDefault="00DD7CF8">
      <w:pPr>
        <w:pStyle w:val="tl"/>
        <w:spacing w:line="192" w:lineRule="exact"/>
        <w:ind w:left="10" w:right="38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2.1.2 v mene vystavitel'a osobou (osobami) oprávnenou na to, ako štatutárny orgán, a to: </w:t>
      </w:r>
    </w:p>
    <w:p w:rsidR="00000000" w:rsidRDefault="00DD7CF8">
      <w:pPr>
        <w:pStyle w:val="tl"/>
        <w:spacing w:line="196" w:lineRule="exact"/>
        <w:ind w:left="576" w:right="38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Adam Alakša, starosta obce. </w:t>
      </w:r>
    </w:p>
    <w:p w:rsidR="00000000" w:rsidRDefault="00DD7CF8">
      <w:pPr>
        <w:pStyle w:val="tl"/>
        <w:tabs>
          <w:tab w:val="left" w:pos="10"/>
          <w:tab w:val="left" w:pos="572"/>
        </w:tabs>
        <w:spacing w:line="192" w:lineRule="exact"/>
        <w:ind w:right="38"/>
        <w:rPr>
          <w:b/>
          <w:bCs/>
          <w:color w:val="000000"/>
          <w:sz w:val="16"/>
          <w:szCs w:val="16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 xml:space="preserve">2.2 </w:t>
      </w:r>
      <w:r>
        <w:rPr>
          <w:color w:val="000000"/>
          <w:sz w:val="15"/>
          <w:szCs w:val="15"/>
        </w:rPr>
        <w:tab/>
        <w:t>Dátum a miesto vystavenia</w:t>
      </w:r>
      <w:r>
        <w:rPr>
          <w:color w:val="19191A"/>
          <w:sz w:val="15"/>
          <w:szCs w:val="15"/>
        </w:rPr>
        <w:t xml:space="preserve">: </w:t>
      </w:r>
      <w:r>
        <w:rPr>
          <w:b/>
          <w:bCs/>
          <w:color w:val="000000"/>
          <w:sz w:val="16"/>
          <w:szCs w:val="16"/>
        </w:rPr>
        <w:t xml:space="preserve">07.01.2016, Banská Bystrica. </w:t>
      </w:r>
    </w:p>
    <w:p w:rsidR="00000000" w:rsidRDefault="00DD7CF8">
      <w:pPr>
        <w:pStyle w:val="tl"/>
        <w:tabs>
          <w:tab w:val="left" w:pos="10"/>
          <w:tab w:val="left" w:pos="567"/>
        </w:tabs>
        <w:spacing w:line="192" w:lineRule="exact"/>
        <w:ind w:right="38"/>
        <w:rPr>
          <w:b/>
          <w:bCs/>
          <w:color w:val="000000"/>
          <w:sz w:val="16"/>
          <w:szCs w:val="16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 xml:space="preserve">2.3 </w:t>
      </w:r>
      <w:r>
        <w:rPr>
          <w:color w:val="000000"/>
          <w:sz w:val="15"/>
          <w:szCs w:val="15"/>
        </w:rPr>
        <w:tab/>
        <w:t>Zmenka je s doložkou</w:t>
      </w:r>
      <w:r>
        <w:rPr>
          <w:color w:val="19191A"/>
          <w:sz w:val="15"/>
          <w:szCs w:val="15"/>
        </w:rPr>
        <w:t xml:space="preserve">: </w:t>
      </w:r>
      <w:r>
        <w:rPr>
          <w:b/>
          <w:bCs/>
          <w:color w:val="000000"/>
          <w:sz w:val="16"/>
          <w:szCs w:val="16"/>
        </w:rPr>
        <w:t xml:space="preserve">BEZ PROTESTU </w:t>
      </w:r>
    </w:p>
    <w:p w:rsidR="00000000" w:rsidRDefault="00DD7CF8">
      <w:pPr>
        <w:pStyle w:val="tl"/>
        <w:tabs>
          <w:tab w:val="left" w:pos="10"/>
          <w:tab w:val="left" w:pos="562"/>
        </w:tabs>
        <w:spacing w:before="168" w:line="182" w:lineRule="exact"/>
        <w:ind w:right="38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 xml:space="preserve">3. </w:t>
      </w:r>
      <w:r>
        <w:rPr>
          <w:b/>
          <w:bCs/>
          <w:color w:val="000000"/>
          <w:sz w:val="16"/>
          <w:szCs w:val="16"/>
        </w:rPr>
        <w:tab/>
        <w:t xml:space="preserve">Vyplňovacie právo </w:t>
      </w:r>
    </w:p>
    <w:p w:rsidR="00000000" w:rsidRDefault="00DD7CF8">
      <w:pPr>
        <w:pStyle w:val="tl"/>
        <w:tabs>
          <w:tab w:val="left" w:pos="10"/>
          <w:tab w:val="left" w:pos="572"/>
        </w:tabs>
        <w:spacing w:line="196" w:lineRule="exact"/>
        <w:ind w:right="38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 xml:space="preserve">3.1. </w:t>
      </w:r>
      <w:r>
        <w:rPr>
          <w:color w:val="000000"/>
          <w:sz w:val="15"/>
          <w:szCs w:val="15"/>
        </w:rPr>
        <w:tab/>
        <w:t>Ú</w:t>
      </w:r>
      <w:r>
        <w:rPr>
          <w:color w:val="000000"/>
          <w:sz w:val="15"/>
          <w:szCs w:val="15"/>
        </w:rPr>
        <w:t xml:space="preserve">častníci dohody sa dohodli, že banka je oprávnená vyplniť zmenku ak: </w:t>
      </w:r>
    </w:p>
    <w:p w:rsidR="00000000" w:rsidRDefault="00DD7CF8">
      <w:pPr>
        <w:pStyle w:val="tl"/>
        <w:tabs>
          <w:tab w:val="left" w:pos="10"/>
          <w:tab w:val="left" w:pos="567"/>
        </w:tabs>
        <w:spacing w:before="4" w:line="192" w:lineRule="exact"/>
        <w:ind w:left="585" w:right="42" w:hanging="585"/>
        <w:rPr>
          <w:color w:val="19191A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 xml:space="preserve">3.1.1 </w:t>
      </w:r>
      <w:r>
        <w:rPr>
          <w:color w:val="000000"/>
          <w:sz w:val="15"/>
          <w:szCs w:val="15"/>
        </w:rPr>
        <w:tab/>
        <w:t>nebude riadne a včas splnený ktorýkol</w:t>
      </w:r>
      <w:r>
        <w:rPr>
          <w:color w:val="19191A"/>
          <w:sz w:val="15"/>
          <w:szCs w:val="15"/>
        </w:rPr>
        <w:t>'</w:t>
      </w:r>
      <w:r>
        <w:rPr>
          <w:color w:val="000000"/>
          <w:sz w:val="15"/>
          <w:szCs w:val="15"/>
        </w:rPr>
        <w:t xml:space="preserve">vek zmluvný záväzok zmluvného dlžníka alebo jeho právneho nástupcu z dôvodu uzatvorenia </w:t>
      </w:r>
      <w:r>
        <w:rPr>
          <w:color w:val="000000"/>
          <w:sz w:val="15"/>
          <w:szCs w:val="15"/>
        </w:rPr>
        <w:br/>
      </w:r>
      <w:r>
        <w:rPr>
          <w:b/>
          <w:bCs/>
          <w:color w:val="000000"/>
          <w:sz w:val="16"/>
          <w:szCs w:val="16"/>
        </w:rPr>
        <w:t xml:space="preserve">Zmluvy o termínovanom úvere </w:t>
      </w:r>
      <w:r>
        <w:rPr>
          <w:b/>
          <w:bCs/>
          <w:color w:val="000000"/>
          <w:w w:val="76"/>
          <w:sz w:val="17"/>
          <w:szCs w:val="17"/>
        </w:rPr>
        <w:t xml:space="preserve">č. </w:t>
      </w:r>
      <w:r>
        <w:rPr>
          <w:b/>
          <w:bCs/>
          <w:color w:val="000000"/>
          <w:sz w:val="16"/>
          <w:szCs w:val="16"/>
        </w:rPr>
        <w:t xml:space="preserve">107/001/16 </w:t>
      </w:r>
      <w:r>
        <w:rPr>
          <w:color w:val="000000"/>
          <w:sz w:val="15"/>
          <w:szCs w:val="15"/>
        </w:rPr>
        <w:t xml:space="preserve">zo dňa </w:t>
      </w:r>
      <w:r>
        <w:rPr>
          <w:b/>
          <w:bCs/>
          <w:color w:val="000000"/>
          <w:sz w:val="16"/>
          <w:szCs w:val="16"/>
        </w:rPr>
        <w:t>07</w:t>
      </w:r>
      <w:r>
        <w:rPr>
          <w:b/>
          <w:bCs/>
          <w:color w:val="000000"/>
          <w:sz w:val="16"/>
          <w:szCs w:val="16"/>
        </w:rPr>
        <w:t xml:space="preserve">.01.2016, </w:t>
      </w:r>
      <w:r>
        <w:rPr>
          <w:color w:val="000000"/>
          <w:sz w:val="15"/>
          <w:szCs w:val="15"/>
        </w:rPr>
        <w:t xml:space="preserve">medzi bankou ako veritel'om a v tejto zmluve uvedeným </w:t>
      </w:r>
      <w:r>
        <w:rPr>
          <w:color w:val="000000"/>
          <w:sz w:val="15"/>
          <w:szCs w:val="15"/>
        </w:rPr>
        <w:br/>
        <w:t xml:space="preserve">zmluvným dlžníkom (v ďalšom texte len </w:t>
      </w:r>
      <w:r>
        <w:rPr>
          <w:color w:val="19191A"/>
          <w:sz w:val="15"/>
          <w:szCs w:val="15"/>
        </w:rPr>
        <w:t>"</w:t>
      </w:r>
      <w:r>
        <w:rPr>
          <w:color w:val="000000"/>
          <w:sz w:val="15"/>
          <w:szCs w:val="15"/>
        </w:rPr>
        <w:t xml:space="preserve">Zmluva") alebo v prípade, ak nedôjde k splneniu nárokov banky na vydanie bezdôvodného </w:t>
      </w:r>
      <w:r>
        <w:rPr>
          <w:color w:val="000000"/>
          <w:sz w:val="15"/>
          <w:szCs w:val="15"/>
        </w:rPr>
        <w:br/>
        <w:t>obohatenia vzniknutého z dôvodu, že Zmluva alebo záväzky zo Zmluv</w:t>
      </w:r>
      <w:r>
        <w:rPr>
          <w:color w:val="000000"/>
          <w:sz w:val="15"/>
          <w:szCs w:val="15"/>
        </w:rPr>
        <w:t xml:space="preserve">y sa považujú za neplatné, alebo neúčinné, alebo neuzatvorené, </w:t>
      </w:r>
      <w:r>
        <w:rPr>
          <w:color w:val="000000"/>
          <w:sz w:val="15"/>
          <w:szCs w:val="15"/>
        </w:rPr>
        <w:br/>
        <w:t xml:space="preserve">alebo, ak nedôjde k splneniu nárokov banky na vrátenie poskytnutých plnení vzniknutých z dôvodu, že Zmluva, alebo záväzky zo </w:t>
      </w:r>
      <w:r>
        <w:rPr>
          <w:color w:val="000000"/>
          <w:sz w:val="15"/>
          <w:szCs w:val="15"/>
        </w:rPr>
        <w:br/>
        <w:t>Zmluvy budú napadnuté ako odporovatel</w:t>
      </w:r>
      <w:r>
        <w:rPr>
          <w:color w:val="19191A"/>
          <w:sz w:val="15"/>
          <w:szCs w:val="15"/>
        </w:rPr>
        <w:t>'</w:t>
      </w:r>
      <w:r>
        <w:rPr>
          <w:color w:val="000000"/>
          <w:sz w:val="15"/>
          <w:szCs w:val="15"/>
        </w:rPr>
        <w:t>ný právny úkon, alebo ak ned</w:t>
      </w:r>
      <w:r>
        <w:rPr>
          <w:color w:val="000000"/>
          <w:sz w:val="15"/>
          <w:szCs w:val="15"/>
        </w:rPr>
        <w:t xml:space="preserve">ôjde k splneniu nárokov banky na vrátenie poskytnutých plnení v </w:t>
      </w:r>
      <w:r>
        <w:rPr>
          <w:color w:val="000000"/>
          <w:sz w:val="15"/>
          <w:szCs w:val="15"/>
        </w:rPr>
        <w:br/>
        <w:t>prípade, že záväzky zo Zmluvy zaniknú inak ako splnením</w:t>
      </w:r>
      <w:r>
        <w:rPr>
          <w:color w:val="19191A"/>
          <w:sz w:val="15"/>
          <w:szCs w:val="15"/>
        </w:rPr>
        <w:t xml:space="preserve">; </w:t>
      </w:r>
    </w:p>
    <w:p w:rsidR="00000000" w:rsidRDefault="00DD7CF8">
      <w:pPr>
        <w:pStyle w:val="tl"/>
        <w:tabs>
          <w:tab w:val="left" w:pos="10"/>
          <w:tab w:val="left" w:pos="572"/>
        </w:tabs>
        <w:spacing w:line="196" w:lineRule="exact"/>
        <w:ind w:left="585" w:right="47" w:hanging="585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>3</w:t>
      </w:r>
      <w:r>
        <w:rPr>
          <w:color w:val="19191A"/>
          <w:sz w:val="15"/>
          <w:szCs w:val="15"/>
        </w:rPr>
        <w:t>.</w:t>
      </w:r>
      <w:r>
        <w:rPr>
          <w:color w:val="000000"/>
          <w:sz w:val="15"/>
          <w:szCs w:val="15"/>
        </w:rPr>
        <w:t xml:space="preserve">1.2 </w:t>
      </w:r>
      <w:r>
        <w:rPr>
          <w:color w:val="000000"/>
          <w:sz w:val="15"/>
          <w:szCs w:val="15"/>
        </w:rPr>
        <w:tab/>
        <w:t>nebude riadne a včas splnený ktorýkol</w:t>
      </w:r>
      <w:r>
        <w:rPr>
          <w:color w:val="19191A"/>
          <w:sz w:val="15"/>
          <w:szCs w:val="15"/>
        </w:rPr>
        <w:t>'</w:t>
      </w:r>
      <w:r>
        <w:rPr>
          <w:color w:val="000000"/>
          <w:sz w:val="15"/>
          <w:szCs w:val="15"/>
        </w:rPr>
        <w:t>vek záväzok zmluvného dlžníka alebo jeho právneho nástupcu vzniknutý z dôvodu uzatvoren</w:t>
      </w:r>
      <w:r>
        <w:rPr>
          <w:color w:val="000000"/>
          <w:sz w:val="15"/>
          <w:szCs w:val="15"/>
        </w:rPr>
        <w:t xml:space="preserve">ia </w:t>
      </w:r>
      <w:r>
        <w:rPr>
          <w:color w:val="000000"/>
          <w:sz w:val="15"/>
          <w:szCs w:val="15"/>
        </w:rPr>
        <w:br/>
      </w:r>
      <w:r>
        <w:rPr>
          <w:b/>
          <w:bCs/>
          <w:color w:val="000000"/>
          <w:sz w:val="16"/>
          <w:szCs w:val="16"/>
        </w:rPr>
        <w:t xml:space="preserve">Zmluvy o termínovanom úvere </w:t>
      </w:r>
      <w:r>
        <w:rPr>
          <w:b/>
          <w:bCs/>
          <w:color w:val="000000"/>
          <w:w w:val="80"/>
          <w:sz w:val="17"/>
          <w:szCs w:val="17"/>
        </w:rPr>
        <w:t xml:space="preserve">č. </w:t>
      </w:r>
      <w:r>
        <w:rPr>
          <w:b/>
          <w:bCs/>
          <w:color w:val="000000"/>
          <w:sz w:val="16"/>
          <w:szCs w:val="16"/>
        </w:rPr>
        <w:t xml:space="preserve">107/001/16 </w:t>
      </w:r>
      <w:r>
        <w:rPr>
          <w:color w:val="000000"/>
          <w:sz w:val="15"/>
          <w:szCs w:val="15"/>
        </w:rPr>
        <w:t xml:space="preserve">zo dňa </w:t>
      </w:r>
      <w:r>
        <w:rPr>
          <w:b/>
          <w:bCs/>
          <w:color w:val="000000"/>
          <w:sz w:val="16"/>
          <w:szCs w:val="16"/>
        </w:rPr>
        <w:t xml:space="preserve">07.01.2016, </w:t>
      </w:r>
      <w:r>
        <w:rPr>
          <w:color w:val="000000"/>
          <w:sz w:val="15"/>
          <w:szCs w:val="15"/>
        </w:rPr>
        <w:t xml:space="preserve">medzi bankou ako veritel'om a v tejto zmluve uvedeným </w:t>
      </w:r>
      <w:r>
        <w:rPr>
          <w:color w:val="000000"/>
          <w:sz w:val="15"/>
          <w:szCs w:val="15"/>
        </w:rPr>
        <w:br/>
        <w:t xml:space="preserve">zmluvným dlžníkom (v ďalšom texte len "Zmluva"). </w:t>
      </w:r>
    </w:p>
    <w:p w:rsidR="00000000" w:rsidRDefault="00DD7CF8">
      <w:pPr>
        <w:pStyle w:val="tl"/>
        <w:tabs>
          <w:tab w:val="left" w:pos="10"/>
          <w:tab w:val="left" w:pos="572"/>
        </w:tabs>
        <w:spacing w:line="187" w:lineRule="exact"/>
        <w:ind w:right="38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 xml:space="preserve">3.2 </w:t>
      </w:r>
      <w:r>
        <w:rPr>
          <w:color w:val="000000"/>
          <w:sz w:val="15"/>
          <w:szCs w:val="15"/>
        </w:rPr>
        <w:tab/>
        <w:t xml:space="preserve">Zmluvným dlžníkom zo Zmluvy je: </w:t>
      </w:r>
    </w:p>
    <w:p w:rsidR="00000000" w:rsidRDefault="00DD7CF8">
      <w:pPr>
        <w:pStyle w:val="tl"/>
        <w:spacing w:line="192" w:lineRule="exact"/>
        <w:ind w:left="10" w:right="38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3.2</w:t>
      </w:r>
      <w:r>
        <w:rPr>
          <w:color w:val="19191A"/>
          <w:sz w:val="15"/>
          <w:szCs w:val="15"/>
        </w:rPr>
        <w:t>.</w:t>
      </w:r>
      <w:r>
        <w:rPr>
          <w:color w:val="000000"/>
          <w:sz w:val="15"/>
          <w:szCs w:val="15"/>
        </w:rPr>
        <w:t>1 vystavitel</w:t>
      </w:r>
      <w:r>
        <w:rPr>
          <w:color w:val="19191A"/>
          <w:sz w:val="15"/>
          <w:szCs w:val="15"/>
        </w:rPr>
        <w:t xml:space="preserve">' </w:t>
      </w:r>
      <w:r>
        <w:rPr>
          <w:color w:val="000000"/>
          <w:sz w:val="15"/>
          <w:szCs w:val="15"/>
        </w:rPr>
        <w:t xml:space="preserve">zmenky. </w:t>
      </w:r>
    </w:p>
    <w:p w:rsidR="00000000" w:rsidRDefault="00DD7CF8">
      <w:pPr>
        <w:pStyle w:val="tl"/>
        <w:tabs>
          <w:tab w:val="left" w:pos="10"/>
          <w:tab w:val="left" w:pos="572"/>
        </w:tabs>
        <w:spacing w:line="196" w:lineRule="exact"/>
        <w:ind w:right="38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 xml:space="preserve">3.3 </w:t>
      </w:r>
      <w:r>
        <w:rPr>
          <w:color w:val="000000"/>
          <w:sz w:val="15"/>
          <w:szCs w:val="15"/>
        </w:rPr>
        <w:tab/>
        <w:t>Zmluvné strany</w:t>
      </w:r>
      <w:r>
        <w:rPr>
          <w:color w:val="000000"/>
          <w:sz w:val="15"/>
          <w:szCs w:val="15"/>
        </w:rPr>
        <w:t xml:space="preserve"> sa dohodli, že banka je oprávnená vyplniť zmenku v chýbajúcich náležitostiach v časti určenia, ktorými sú: </w:t>
      </w:r>
    </w:p>
    <w:p w:rsidR="00000000" w:rsidRDefault="00DD7CF8">
      <w:pPr>
        <w:pStyle w:val="tl"/>
        <w:tabs>
          <w:tab w:val="left" w:pos="10"/>
          <w:tab w:val="left" w:pos="572"/>
        </w:tabs>
        <w:spacing w:before="4" w:line="192" w:lineRule="exact"/>
        <w:ind w:left="600" w:right="38" w:hanging="600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 xml:space="preserve">3.3.1 </w:t>
      </w:r>
      <w:r>
        <w:rPr>
          <w:color w:val="000000"/>
          <w:sz w:val="15"/>
          <w:szCs w:val="15"/>
        </w:rPr>
        <w:tab/>
        <w:t xml:space="preserve">zmenková suma a mena, ktorú je osoba zaviazaná zo zmenky bezpodmienečne povinná zaplatiť. Doplnená suma nesmie presiahnuť </w:t>
      </w:r>
      <w:r>
        <w:rPr>
          <w:color w:val="000000"/>
          <w:sz w:val="15"/>
          <w:szCs w:val="15"/>
        </w:rPr>
        <w:br/>
        <w:t>výšku peň</w:t>
      </w:r>
      <w:r>
        <w:rPr>
          <w:color w:val="000000"/>
          <w:sz w:val="15"/>
          <w:szCs w:val="15"/>
        </w:rPr>
        <w:t>ažného záväzku vzniknutého podl</w:t>
      </w:r>
      <w:r>
        <w:rPr>
          <w:color w:val="19191A"/>
          <w:sz w:val="15"/>
          <w:szCs w:val="15"/>
        </w:rPr>
        <w:t>'</w:t>
      </w:r>
      <w:r>
        <w:rPr>
          <w:color w:val="000000"/>
          <w:sz w:val="15"/>
          <w:szCs w:val="15"/>
        </w:rPr>
        <w:t xml:space="preserve">a Zmluvy alebo v súvislosti so Zmluvou v čase vyplnenia, a to vrátane nárokov na vydanie </w:t>
      </w:r>
    </w:p>
    <w:p w:rsidR="00000000" w:rsidRDefault="00DD7CF8">
      <w:pPr>
        <w:pStyle w:val="tl"/>
        <w:rPr>
          <w:sz w:val="15"/>
          <w:szCs w:val="15"/>
        </w:rPr>
        <w:sectPr w:rsidR="00000000">
          <w:type w:val="continuous"/>
          <w:pgSz w:w="11907" w:h="16840"/>
          <w:pgMar w:top="676" w:right="743" w:bottom="360" w:left="892" w:header="708" w:footer="708" w:gutter="0"/>
          <w:cols w:space="708"/>
          <w:noEndnote/>
        </w:sectPr>
      </w:pPr>
    </w:p>
    <w:p w:rsidR="00000000" w:rsidRDefault="00DD7CF8">
      <w:pPr>
        <w:pStyle w:val="tl"/>
        <w:spacing w:line="1756" w:lineRule="exact"/>
      </w:pPr>
    </w:p>
    <w:p w:rsidR="00000000" w:rsidRDefault="00DD7CF8">
      <w:pPr>
        <w:pStyle w:val="tl"/>
        <w:sectPr w:rsidR="00000000">
          <w:type w:val="continuous"/>
          <w:pgSz w:w="11907" w:h="16840"/>
          <w:pgMar w:top="676" w:right="743" w:bottom="360" w:left="892" w:header="708" w:footer="708" w:gutter="0"/>
          <w:cols w:space="708"/>
          <w:noEndnote/>
        </w:sectPr>
      </w:pPr>
    </w:p>
    <w:p w:rsidR="00000000" w:rsidRDefault="00DD7CF8">
      <w:pPr>
        <w:pStyle w:val="tl"/>
        <w:spacing w:line="192" w:lineRule="exact"/>
        <w:ind w:right="-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lastRenderedPageBreak/>
        <w:t>818</w:t>
      </w:r>
      <w:r>
        <w:rPr>
          <w:color w:val="19191A"/>
          <w:sz w:val="15"/>
          <w:szCs w:val="15"/>
        </w:rPr>
        <w:t>/</w:t>
      </w:r>
      <w:r>
        <w:rPr>
          <w:color w:val="000000"/>
          <w:sz w:val="15"/>
          <w:szCs w:val="15"/>
        </w:rPr>
        <w:t>12</w:t>
      </w:r>
      <w:r>
        <w:rPr>
          <w:color w:val="19191A"/>
          <w:sz w:val="15"/>
          <w:szCs w:val="15"/>
        </w:rPr>
        <w:t>/</w:t>
      </w:r>
      <w:r>
        <w:rPr>
          <w:color w:val="000000"/>
          <w:sz w:val="15"/>
          <w:szCs w:val="15"/>
        </w:rPr>
        <w:t xml:space="preserve">1215 </w:t>
      </w:r>
    </w:p>
    <w:p w:rsidR="00000000" w:rsidRDefault="00DD7CF8">
      <w:pPr>
        <w:pStyle w:val="tl"/>
        <w:spacing w:line="1" w:lineRule="exact"/>
        <w:rPr>
          <w:sz w:val="2"/>
          <w:szCs w:val="2"/>
        </w:rPr>
      </w:pPr>
      <w:r>
        <w:rPr>
          <w:sz w:val="15"/>
          <w:szCs w:val="15"/>
        </w:rPr>
        <w:br w:type="column"/>
      </w:r>
    </w:p>
    <w:p w:rsidR="00000000" w:rsidRDefault="00DD7CF8">
      <w:pPr>
        <w:pStyle w:val="tl"/>
        <w:spacing w:before="9" w:line="192" w:lineRule="exac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Strana 1 </w:t>
      </w:r>
    </w:p>
    <w:p w:rsidR="00000000" w:rsidRDefault="00DD7CF8">
      <w:pPr>
        <w:pStyle w:val="tl"/>
        <w:rPr>
          <w:sz w:val="15"/>
          <w:szCs w:val="15"/>
        </w:rPr>
        <w:sectPr w:rsidR="00000000">
          <w:type w:val="continuous"/>
          <w:pgSz w:w="11907" w:h="16840"/>
          <w:pgMar w:top="676" w:right="743" w:bottom="360" w:left="892" w:header="708" w:footer="708" w:gutter="0"/>
          <w:cols w:num="2" w:space="708" w:equalWidth="0">
            <w:col w:w="916" w:space="7574"/>
            <w:col w:w="614"/>
          </w:cols>
          <w:noEndnote/>
        </w:sectPr>
      </w:pPr>
    </w:p>
    <w:p w:rsidR="00000000" w:rsidRDefault="00DD7CF8">
      <w:pPr>
        <w:pStyle w:val="tl"/>
        <w:rPr>
          <w:sz w:val="2"/>
          <w:szCs w:val="2"/>
        </w:rPr>
      </w:pPr>
    </w:p>
    <w:p w:rsidR="00000000" w:rsidRDefault="00DD7CF8">
      <w:pPr>
        <w:pStyle w:val="tl"/>
        <w:framePr w:w="10204" w:h="1387" w:wrap="auto" w:hAnchor="margin" w:x="1" w:y="1"/>
        <w:tabs>
          <w:tab w:val="left" w:pos="561"/>
        </w:tabs>
        <w:spacing w:line="192" w:lineRule="exact"/>
        <w:ind w:left="571" w:right="14" w:hanging="571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3.3.2 </w:t>
      </w:r>
      <w:r>
        <w:rPr>
          <w:color w:val="000000"/>
          <w:w w:val="92"/>
          <w:sz w:val="16"/>
          <w:szCs w:val="16"/>
        </w:rPr>
        <w:tab/>
        <w:t>bezdôvodného obohatenia</w:t>
      </w:r>
      <w:r>
        <w:rPr>
          <w:color w:val="000000"/>
          <w:w w:val="92"/>
          <w:sz w:val="16"/>
          <w:szCs w:val="16"/>
        </w:rPr>
        <w:t xml:space="preserve"> a ďalších nárokov vzniknutých z dôvodov, že Zmluva alebo záväzky zo Zmluvy sa považujú za neplatné, </w:t>
      </w:r>
      <w:r>
        <w:rPr>
          <w:color w:val="000000"/>
          <w:w w:val="92"/>
          <w:sz w:val="16"/>
          <w:szCs w:val="16"/>
        </w:rPr>
        <w:br/>
        <w:t xml:space="preserve">alebo neúčinné, alebo neuzatvorené, ako aj nárokov, vzniknutých z dôvodu že Zmluva, alebo záväzky zo Zmluvy budú napadnuté ako </w:t>
      </w:r>
      <w:r>
        <w:rPr>
          <w:color w:val="000000"/>
          <w:w w:val="92"/>
          <w:sz w:val="16"/>
          <w:szCs w:val="16"/>
        </w:rPr>
        <w:br/>
        <w:t>odporovatel'ný právny úkon</w:t>
      </w:r>
      <w:r>
        <w:rPr>
          <w:color w:val="000000"/>
          <w:w w:val="92"/>
          <w:sz w:val="16"/>
          <w:szCs w:val="16"/>
        </w:rPr>
        <w:t xml:space="preserve">, ako aj nárokov na vrátenie poskytnutých plnení v prípade, že záväzky zo Zmluvy zaniknú inak ako </w:t>
      </w:r>
      <w:r>
        <w:rPr>
          <w:color w:val="000000"/>
          <w:w w:val="92"/>
          <w:sz w:val="16"/>
          <w:szCs w:val="16"/>
        </w:rPr>
        <w:br/>
        <w:t xml:space="preserve">splnením; </w:t>
      </w:r>
    </w:p>
    <w:p w:rsidR="00000000" w:rsidRDefault="00DD7CF8">
      <w:pPr>
        <w:pStyle w:val="tl"/>
        <w:framePr w:w="10204" w:h="1387" w:wrap="auto" w:hAnchor="margin" w:x="1" w:y="1"/>
        <w:tabs>
          <w:tab w:val="left" w:pos="556"/>
        </w:tabs>
        <w:spacing w:line="196" w:lineRule="exact"/>
        <w:ind w:left="571" w:right="14" w:hanging="571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3.3.3 </w:t>
      </w:r>
      <w:r>
        <w:rPr>
          <w:color w:val="000000"/>
          <w:w w:val="92"/>
          <w:sz w:val="16"/>
          <w:szCs w:val="16"/>
        </w:rPr>
        <w:tab/>
        <w:t>za deň splatnosti sa uvedie najneskôr 365</w:t>
      </w:r>
      <w:r>
        <w:rPr>
          <w:color w:val="2C2C2B"/>
          <w:w w:val="92"/>
          <w:sz w:val="16"/>
          <w:szCs w:val="16"/>
        </w:rPr>
        <w:t xml:space="preserve">. </w:t>
      </w:r>
      <w:r>
        <w:rPr>
          <w:color w:val="000000"/>
          <w:w w:val="92"/>
          <w:sz w:val="16"/>
          <w:szCs w:val="16"/>
        </w:rPr>
        <w:t xml:space="preserve">kalendárny deň (podl'a okolnosti) po dni, kedy sa stal splatným celý záväzok alebo po </w:t>
      </w:r>
      <w:r>
        <w:rPr>
          <w:color w:val="000000"/>
          <w:w w:val="92"/>
          <w:sz w:val="16"/>
          <w:szCs w:val="16"/>
        </w:rPr>
        <w:br/>
        <w:t xml:space="preserve">odoslaní </w:t>
      </w:r>
      <w:r>
        <w:rPr>
          <w:color w:val="000000"/>
          <w:w w:val="92"/>
          <w:sz w:val="16"/>
          <w:szCs w:val="16"/>
        </w:rPr>
        <w:t xml:space="preserve">výzvy na predčasné splatenie celého úveru spolu s príslušenstvom; </w:t>
      </w:r>
    </w:p>
    <w:p w:rsidR="00000000" w:rsidRDefault="00DD7CF8">
      <w:pPr>
        <w:pStyle w:val="tl"/>
        <w:framePr w:w="10204" w:h="1387" w:wrap="auto" w:hAnchor="margin" w:x="1" w:y="1"/>
        <w:spacing w:line="192" w:lineRule="exact"/>
        <w:ind w:left="4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3.3.4 pobočka banky s udaním jej adresy, ktorá je platobným miestom zmenky. </w:t>
      </w:r>
    </w:p>
    <w:p w:rsidR="00000000" w:rsidRDefault="00DD7CF8">
      <w:pPr>
        <w:pStyle w:val="tl"/>
        <w:framePr w:w="10204" w:h="2736" w:wrap="auto" w:hAnchor="margin" w:x="1" w:y="1556"/>
        <w:tabs>
          <w:tab w:val="left" w:pos="556"/>
        </w:tabs>
        <w:spacing w:line="187" w:lineRule="exac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4. </w:t>
      </w:r>
      <w:r>
        <w:rPr>
          <w:b/>
          <w:bCs/>
          <w:color w:val="000000"/>
          <w:sz w:val="16"/>
          <w:szCs w:val="16"/>
        </w:rPr>
        <w:tab/>
        <w:t xml:space="preserve">Osobitné ustanovenia </w:t>
      </w:r>
    </w:p>
    <w:p w:rsidR="00000000" w:rsidRDefault="00DD7CF8">
      <w:pPr>
        <w:pStyle w:val="tl"/>
        <w:framePr w:w="10204" w:h="2736" w:wrap="auto" w:hAnchor="margin" w:x="1" w:y="1556"/>
        <w:tabs>
          <w:tab w:val="left" w:pos="566"/>
        </w:tabs>
        <w:spacing w:line="187" w:lineRule="exact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4.1 </w:t>
      </w:r>
      <w:r>
        <w:rPr>
          <w:color w:val="000000"/>
          <w:w w:val="92"/>
          <w:sz w:val="16"/>
          <w:szCs w:val="16"/>
        </w:rPr>
        <w:tab/>
      </w:r>
      <w:r>
        <w:rPr>
          <w:color w:val="000000"/>
          <w:w w:val="92"/>
          <w:sz w:val="16"/>
          <w:szCs w:val="16"/>
        </w:rPr>
        <w:t xml:space="preserve">Prevzatie blankozmenky a jej vyplnenie sa nedotýka existencie a tr-vania záväzkov zo Zmluvy. </w:t>
      </w:r>
    </w:p>
    <w:p w:rsidR="00000000" w:rsidRDefault="00DD7CF8">
      <w:pPr>
        <w:pStyle w:val="tl"/>
        <w:framePr w:w="10204" w:h="2736" w:wrap="auto" w:hAnchor="margin" w:x="1" w:y="1556"/>
        <w:tabs>
          <w:tab w:val="left" w:pos="566"/>
        </w:tabs>
        <w:spacing w:line="201" w:lineRule="exact"/>
        <w:ind w:left="571" w:right="14" w:hanging="571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>4</w:t>
      </w:r>
      <w:r>
        <w:rPr>
          <w:color w:val="2C2C2B"/>
          <w:w w:val="92"/>
          <w:sz w:val="16"/>
          <w:szCs w:val="16"/>
        </w:rPr>
        <w:t>.</w:t>
      </w:r>
      <w:r>
        <w:rPr>
          <w:color w:val="000000"/>
          <w:w w:val="92"/>
          <w:sz w:val="16"/>
          <w:szCs w:val="16"/>
        </w:rPr>
        <w:t xml:space="preserve">2 </w:t>
      </w:r>
      <w:r>
        <w:rPr>
          <w:color w:val="000000"/>
          <w:w w:val="92"/>
          <w:sz w:val="16"/>
          <w:szCs w:val="16"/>
        </w:rPr>
        <w:tab/>
        <w:t xml:space="preserve">Po splnení záväzkov uvedených v bode 2 zaväzuje sa banka vrátiť vystavitel'ovi zmenku opatrenú potvrdením o zaplatení zmluvného </w:t>
      </w:r>
      <w:r>
        <w:rPr>
          <w:color w:val="000000"/>
          <w:w w:val="92"/>
          <w:sz w:val="16"/>
          <w:szCs w:val="16"/>
        </w:rPr>
        <w:br/>
        <w:t>záväzku alebo zmenku inak zn</w:t>
      </w:r>
      <w:r>
        <w:rPr>
          <w:color w:val="000000"/>
          <w:w w:val="92"/>
          <w:sz w:val="16"/>
          <w:szCs w:val="16"/>
        </w:rPr>
        <w:t xml:space="preserve">ehodnotiť. </w:t>
      </w:r>
    </w:p>
    <w:p w:rsidR="00000000" w:rsidRDefault="00DD7CF8">
      <w:pPr>
        <w:pStyle w:val="tl"/>
        <w:framePr w:w="10204" w:h="2736" w:wrap="auto" w:hAnchor="margin" w:x="1" w:y="1556"/>
        <w:tabs>
          <w:tab w:val="left" w:pos="561"/>
        </w:tabs>
        <w:spacing w:line="192" w:lineRule="exact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4.3 </w:t>
      </w:r>
      <w:r>
        <w:rPr>
          <w:color w:val="000000"/>
          <w:w w:val="92"/>
          <w:sz w:val="16"/>
          <w:szCs w:val="16"/>
        </w:rPr>
        <w:tab/>
        <w:t xml:space="preserve">Zmluvné strany sa dohodli, že po vyplnení zmenky: </w:t>
      </w:r>
    </w:p>
    <w:p w:rsidR="00000000" w:rsidRDefault="00DD7CF8">
      <w:pPr>
        <w:pStyle w:val="tl"/>
        <w:framePr w:w="10204" w:h="2736" w:wrap="auto" w:hAnchor="margin" w:x="1" w:y="1556"/>
        <w:tabs>
          <w:tab w:val="left" w:pos="561"/>
        </w:tabs>
        <w:spacing w:line="201" w:lineRule="exact"/>
        <w:ind w:left="576" w:right="14" w:hanging="576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>4.3</w:t>
      </w:r>
      <w:r>
        <w:rPr>
          <w:color w:val="2C2C2B"/>
          <w:w w:val="92"/>
          <w:sz w:val="16"/>
          <w:szCs w:val="16"/>
        </w:rPr>
        <w:t>.</w:t>
      </w:r>
      <w:r>
        <w:rPr>
          <w:color w:val="000000"/>
          <w:w w:val="92"/>
          <w:sz w:val="16"/>
          <w:szCs w:val="16"/>
        </w:rPr>
        <w:t xml:space="preserve">1 </w:t>
      </w:r>
      <w:r>
        <w:rPr>
          <w:color w:val="000000"/>
          <w:w w:val="92"/>
          <w:sz w:val="16"/>
          <w:szCs w:val="16"/>
        </w:rPr>
        <w:tab/>
        <w:t>banka oznámi túto skutočnosť vystavitel</w:t>
      </w:r>
      <w:r>
        <w:rPr>
          <w:color w:val="131313"/>
          <w:w w:val="92"/>
          <w:sz w:val="16"/>
          <w:szCs w:val="16"/>
        </w:rPr>
        <w:t>'</w:t>
      </w:r>
      <w:r>
        <w:rPr>
          <w:color w:val="000000"/>
          <w:w w:val="92"/>
          <w:sz w:val="16"/>
          <w:szCs w:val="16"/>
        </w:rPr>
        <w:t xml:space="preserve">ovi s doplnenými údajmi o zmenkovej sume a dni splatnosti a túto zmenkovú sumu Odpíše </w:t>
      </w:r>
      <w:r>
        <w:rPr>
          <w:color w:val="000000"/>
          <w:w w:val="92"/>
          <w:sz w:val="16"/>
          <w:szCs w:val="16"/>
        </w:rPr>
        <w:br/>
        <w:t>z účtu vystavitel</w:t>
      </w:r>
      <w:r>
        <w:rPr>
          <w:color w:val="131313"/>
          <w:w w:val="92"/>
          <w:sz w:val="16"/>
          <w:szCs w:val="16"/>
        </w:rPr>
        <w:t>'</w:t>
      </w:r>
      <w:r>
        <w:rPr>
          <w:color w:val="000000"/>
          <w:w w:val="92"/>
          <w:sz w:val="16"/>
          <w:szCs w:val="16"/>
        </w:rPr>
        <w:t xml:space="preserve">a vedeného bankou, alebo </w:t>
      </w:r>
    </w:p>
    <w:p w:rsidR="00000000" w:rsidRDefault="00DD7CF8">
      <w:pPr>
        <w:pStyle w:val="tl"/>
        <w:framePr w:w="10204" w:h="2736" w:wrap="auto" w:hAnchor="margin" w:x="1" w:y="1556"/>
        <w:tabs>
          <w:tab w:val="left" w:pos="556"/>
        </w:tabs>
        <w:spacing w:line="206" w:lineRule="exact"/>
        <w:ind w:left="571" w:right="14" w:hanging="571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4.3.2 </w:t>
      </w:r>
      <w:r>
        <w:rPr>
          <w:color w:val="000000"/>
          <w:w w:val="92"/>
          <w:sz w:val="16"/>
          <w:szCs w:val="16"/>
        </w:rPr>
        <w:tab/>
        <w:t>v p</w:t>
      </w:r>
      <w:r>
        <w:rPr>
          <w:color w:val="000000"/>
          <w:w w:val="92"/>
          <w:sz w:val="16"/>
          <w:szCs w:val="16"/>
        </w:rPr>
        <w:t>rípade, že túto zmenkovú sumu nie je možné uhradiť spôsobom uvedeným v bode 4.3</w:t>
      </w:r>
      <w:r>
        <w:rPr>
          <w:color w:val="131313"/>
          <w:w w:val="92"/>
          <w:sz w:val="16"/>
          <w:szCs w:val="16"/>
        </w:rPr>
        <w:t>.</w:t>
      </w:r>
      <w:r>
        <w:rPr>
          <w:color w:val="000000"/>
          <w:w w:val="92"/>
          <w:sz w:val="16"/>
          <w:szCs w:val="16"/>
        </w:rPr>
        <w:t xml:space="preserve">1., predloží banka vystavitel'ovi takto </w:t>
      </w:r>
      <w:r>
        <w:rPr>
          <w:color w:val="000000"/>
          <w:w w:val="92"/>
          <w:sz w:val="16"/>
          <w:szCs w:val="16"/>
        </w:rPr>
        <w:br/>
        <w:t xml:space="preserve">vyplnenú zmenku na plnenie. </w:t>
      </w:r>
    </w:p>
    <w:p w:rsidR="00000000" w:rsidRDefault="00DD7CF8">
      <w:pPr>
        <w:pStyle w:val="tl"/>
        <w:framePr w:w="10204" w:h="2736" w:wrap="auto" w:hAnchor="margin" w:x="1" w:y="1556"/>
        <w:tabs>
          <w:tab w:val="left" w:pos="556"/>
        </w:tabs>
        <w:spacing w:line="192" w:lineRule="exact"/>
        <w:ind w:left="571" w:right="9" w:hanging="571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4.4 </w:t>
      </w:r>
      <w:r>
        <w:rPr>
          <w:color w:val="000000"/>
          <w:w w:val="92"/>
          <w:sz w:val="16"/>
          <w:szCs w:val="16"/>
        </w:rPr>
        <w:tab/>
        <w:t xml:space="preserve">Vystavitel' zmenky podpisom tejto dohody splnomocňujú banku v súlade s ustanovením </w:t>
      </w:r>
      <w:r>
        <w:rPr>
          <w:rFonts w:ascii="Times New Roman" w:hAnsi="Times New Roman" w:cs="Times New Roman"/>
          <w:color w:val="000000"/>
          <w:w w:val="110"/>
          <w:sz w:val="17"/>
          <w:szCs w:val="17"/>
        </w:rPr>
        <w:t xml:space="preserve">§ </w:t>
      </w:r>
      <w:r>
        <w:rPr>
          <w:color w:val="000000"/>
          <w:w w:val="92"/>
          <w:sz w:val="16"/>
          <w:szCs w:val="16"/>
        </w:rPr>
        <w:t>31 a nasl. Občia</w:t>
      </w:r>
      <w:r>
        <w:rPr>
          <w:color w:val="000000"/>
          <w:w w:val="92"/>
          <w:sz w:val="16"/>
          <w:szCs w:val="16"/>
        </w:rPr>
        <w:t xml:space="preserve">nskeho zákonníka na to, aby </w:t>
      </w:r>
      <w:r>
        <w:rPr>
          <w:color w:val="000000"/>
          <w:w w:val="92"/>
          <w:sz w:val="16"/>
          <w:szCs w:val="16"/>
        </w:rPr>
        <w:br/>
        <w:t xml:space="preserve">táto v ich mene ana ich účet uskutočnila akékol'vek a všetky právne úkony nevyhnutné na riadnu a včasnú úhradu zmenkovej sumy, a </w:t>
      </w:r>
      <w:r>
        <w:rPr>
          <w:color w:val="000000"/>
          <w:w w:val="92"/>
          <w:sz w:val="16"/>
          <w:szCs w:val="16"/>
        </w:rPr>
        <w:br/>
        <w:t>to formou inkasa z akéhokol'vek bežného, vkladového alebo iného účtu, ktoré banka vedie alebo v b</w:t>
      </w:r>
      <w:r>
        <w:rPr>
          <w:color w:val="000000"/>
          <w:w w:val="92"/>
          <w:sz w:val="16"/>
          <w:szCs w:val="16"/>
        </w:rPr>
        <w:t xml:space="preserve">udúcnosti bude viesť v ich </w:t>
      </w:r>
      <w:r>
        <w:rPr>
          <w:color w:val="000000"/>
          <w:w w:val="92"/>
          <w:sz w:val="16"/>
          <w:szCs w:val="16"/>
        </w:rPr>
        <w:br/>
        <w:t xml:space="preserve">prospech. Vystavitel' zmenky súčasne vyhlasujú, že ich záujmy a záujmy banky nie sú v súvislosti s udelením tejto plnej moci v nijakom </w:t>
      </w:r>
      <w:r>
        <w:rPr>
          <w:color w:val="000000"/>
          <w:w w:val="92"/>
          <w:sz w:val="16"/>
          <w:szCs w:val="16"/>
        </w:rPr>
        <w:br/>
        <w:t>vzájomnom rozpore a že teda toto splnomocnenie nie je a v žiadnom prípade ani nemôže byť vyh</w:t>
      </w:r>
      <w:r>
        <w:rPr>
          <w:color w:val="000000"/>
          <w:w w:val="92"/>
          <w:sz w:val="16"/>
          <w:szCs w:val="16"/>
        </w:rPr>
        <w:t xml:space="preserve">lásené za neplatné z tohoto titulu.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61"/>
        </w:tabs>
        <w:spacing w:line="187" w:lineRule="exac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5. </w:t>
      </w:r>
      <w:r>
        <w:rPr>
          <w:b/>
          <w:bCs/>
          <w:color w:val="000000"/>
          <w:sz w:val="16"/>
          <w:szCs w:val="16"/>
        </w:rPr>
        <w:tab/>
        <w:t xml:space="preserve">Záverečné ustanovenia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66"/>
        </w:tabs>
        <w:spacing w:line="196" w:lineRule="exact"/>
        <w:ind w:left="576" w:right="19" w:hanging="576"/>
        <w:rPr>
          <w:color w:val="131313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5.1. </w:t>
      </w:r>
      <w:r>
        <w:rPr>
          <w:color w:val="000000"/>
          <w:w w:val="92"/>
          <w:sz w:val="16"/>
          <w:szCs w:val="16"/>
        </w:rPr>
        <w:tab/>
        <w:t xml:space="preserve">Účastníci dohody berú na vedomie, že nároky banky voči zmluvnému dlžníkovi, vyplývajúce zo Zmluvy nie sú ustanoveniami tejto </w:t>
      </w:r>
      <w:r>
        <w:rPr>
          <w:color w:val="000000"/>
          <w:w w:val="92"/>
          <w:sz w:val="16"/>
          <w:szCs w:val="16"/>
        </w:rPr>
        <w:br/>
        <w:t>dohody dotknuté</w:t>
      </w:r>
      <w:r>
        <w:rPr>
          <w:color w:val="131313"/>
          <w:w w:val="92"/>
          <w:sz w:val="16"/>
          <w:szCs w:val="16"/>
        </w:rPr>
        <w:t xml:space="preserve">.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70"/>
        </w:tabs>
        <w:spacing w:line="192" w:lineRule="exact"/>
        <w:ind w:left="576" w:right="9" w:hanging="576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5.2. </w:t>
      </w:r>
      <w:r>
        <w:rPr>
          <w:color w:val="000000"/>
          <w:w w:val="92"/>
          <w:sz w:val="16"/>
          <w:szCs w:val="16"/>
        </w:rPr>
        <w:tab/>
      </w:r>
      <w:r>
        <w:rPr>
          <w:color w:val="000000"/>
          <w:w w:val="92"/>
          <w:sz w:val="16"/>
          <w:szCs w:val="16"/>
        </w:rPr>
        <w:t xml:space="preserve">Dojednáva sa, že pokial' sa na základe tejto dohody predpokladá odoslanie, zaslanie alebo doručenie akýchkol'vek správ, oznámení </w:t>
      </w:r>
      <w:r>
        <w:rPr>
          <w:color w:val="000000"/>
          <w:w w:val="92"/>
          <w:sz w:val="16"/>
          <w:szCs w:val="16"/>
        </w:rPr>
        <w:br/>
        <w:t xml:space="preserve">alebo písomností, platia pre účinky doručenia týchto správ, oznámení alebo písomností ustanovenia zákona </w:t>
      </w:r>
      <w:r>
        <w:rPr>
          <w:rFonts w:ascii="Times New Roman" w:hAnsi="Times New Roman" w:cs="Times New Roman"/>
          <w:color w:val="000000"/>
          <w:w w:val="86"/>
          <w:sz w:val="14"/>
          <w:szCs w:val="14"/>
        </w:rPr>
        <w:t xml:space="preserve">Č. </w:t>
      </w:r>
      <w:r>
        <w:rPr>
          <w:color w:val="000000"/>
          <w:w w:val="92"/>
          <w:sz w:val="16"/>
          <w:szCs w:val="16"/>
        </w:rPr>
        <w:t>99/1963 Zb. v plat</w:t>
      </w:r>
      <w:r>
        <w:rPr>
          <w:color w:val="000000"/>
          <w:w w:val="92"/>
          <w:sz w:val="16"/>
          <w:szCs w:val="16"/>
        </w:rPr>
        <w:t xml:space="preserve">nom </w:t>
      </w:r>
      <w:r>
        <w:rPr>
          <w:color w:val="000000"/>
          <w:w w:val="92"/>
          <w:sz w:val="16"/>
          <w:szCs w:val="16"/>
        </w:rPr>
        <w:br/>
        <w:t xml:space="preserve">znení (Občiansky súdny poriadok) o doručovaní písomností, ktoré nie sú určené do vlastných rúk adresáta.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56"/>
        </w:tabs>
        <w:spacing w:line="187" w:lineRule="exact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>5.3</w:t>
      </w:r>
      <w:r>
        <w:rPr>
          <w:color w:val="5A5D5A"/>
          <w:w w:val="92"/>
          <w:sz w:val="16"/>
          <w:szCs w:val="16"/>
        </w:rPr>
        <w:t xml:space="preserve">. </w:t>
      </w:r>
      <w:r>
        <w:rPr>
          <w:color w:val="5A5D5A"/>
          <w:w w:val="92"/>
          <w:sz w:val="16"/>
          <w:szCs w:val="16"/>
        </w:rPr>
        <w:tab/>
      </w:r>
      <w:r>
        <w:rPr>
          <w:color w:val="000000"/>
          <w:w w:val="92"/>
          <w:sz w:val="16"/>
          <w:szCs w:val="16"/>
        </w:rPr>
        <w:t xml:space="preserve">Túto dohodu je možné meniť len písomnými dodatkami podpísanými oprávnenými zástupcami banky, vystavitel'a zmenky.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56"/>
        </w:tabs>
        <w:spacing w:line="187" w:lineRule="exact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5.4. </w:t>
      </w:r>
      <w:r>
        <w:rPr>
          <w:color w:val="000000"/>
          <w:w w:val="92"/>
          <w:sz w:val="16"/>
          <w:szCs w:val="16"/>
        </w:rPr>
        <w:tab/>
        <w:t>Táto dohoda sa vyh</w:t>
      </w:r>
      <w:r>
        <w:rPr>
          <w:color w:val="000000"/>
          <w:w w:val="92"/>
          <w:sz w:val="16"/>
          <w:szCs w:val="16"/>
        </w:rPr>
        <w:t xml:space="preserve">otovuje v </w:t>
      </w:r>
      <w:r>
        <w:rPr>
          <w:b/>
          <w:bCs/>
          <w:color w:val="000000"/>
          <w:sz w:val="16"/>
          <w:szCs w:val="16"/>
        </w:rPr>
        <w:t xml:space="preserve">dvoch </w:t>
      </w:r>
      <w:r>
        <w:rPr>
          <w:color w:val="000000"/>
          <w:w w:val="92"/>
          <w:sz w:val="16"/>
          <w:szCs w:val="16"/>
        </w:rPr>
        <w:t xml:space="preserve">rovnopisoch s platnosťou originálu, z ktorých banka obdrží </w:t>
      </w:r>
      <w:r>
        <w:rPr>
          <w:b/>
          <w:bCs/>
          <w:color w:val="000000"/>
          <w:sz w:val="16"/>
          <w:szCs w:val="16"/>
        </w:rPr>
        <w:t xml:space="preserve">jedno </w:t>
      </w:r>
      <w:r>
        <w:rPr>
          <w:color w:val="000000"/>
          <w:w w:val="92"/>
          <w:sz w:val="16"/>
          <w:szCs w:val="16"/>
        </w:rPr>
        <w:t xml:space="preserve">vyhotovenie, vystavitel' zmenky </w:t>
      </w:r>
    </w:p>
    <w:p w:rsidR="00000000" w:rsidRDefault="00DD7CF8">
      <w:pPr>
        <w:pStyle w:val="tl"/>
        <w:framePr w:w="10209" w:h="4656" w:wrap="auto" w:hAnchor="margin" w:x="1" w:y="4465"/>
        <w:spacing w:line="196" w:lineRule="exact"/>
        <w:ind w:left="571"/>
        <w:rPr>
          <w:color w:val="000000"/>
          <w:w w:val="92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jedno </w:t>
      </w:r>
      <w:r>
        <w:rPr>
          <w:color w:val="000000"/>
          <w:w w:val="92"/>
          <w:sz w:val="16"/>
          <w:szCs w:val="16"/>
        </w:rPr>
        <w:t xml:space="preserve">vyhotovenie.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61"/>
        </w:tabs>
        <w:spacing w:line="192" w:lineRule="exact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>5</w:t>
      </w:r>
      <w:r>
        <w:rPr>
          <w:color w:val="2C2C2B"/>
          <w:w w:val="92"/>
          <w:sz w:val="16"/>
          <w:szCs w:val="16"/>
        </w:rPr>
        <w:t>.</w:t>
      </w:r>
      <w:r>
        <w:rPr>
          <w:color w:val="000000"/>
          <w:w w:val="92"/>
          <w:sz w:val="16"/>
          <w:szCs w:val="16"/>
        </w:rPr>
        <w:t>5</w:t>
      </w:r>
      <w:r>
        <w:rPr>
          <w:color w:val="2C2C2B"/>
          <w:w w:val="92"/>
          <w:sz w:val="16"/>
          <w:szCs w:val="16"/>
        </w:rPr>
        <w:t xml:space="preserve">. </w:t>
      </w:r>
      <w:r>
        <w:rPr>
          <w:color w:val="2C2C2B"/>
          <w:w w:val="92"/>
          <w:sz w:val="16"/>
          <w:szCs w:val="16"/>
        </w:rPr>
        <w:tab/>
      </w:r>
      <w:r>
        <w:rPr>
          <w:color w:val="000000"/>
          <w:w w:val="92"/>
          <w:sz w:val="16"/>
          <w:szCs w:val="16"/>
        </w:rPr>
        <w:t xml:space="preserve">Táto dohoda nadobúda platnosť dňom jej podpísania obidvoma účastníkmi dohody.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56"/>
        </w:tabs>
        <w:spacing w:line="192" w:lineRule="exact"/>
        <w:rPr>
          <w:b/>
          <w:bCs/>
          <w:color w:val="000000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5.6. </w:t>
      </w:r>
      <w:r>
        <w:rPr>
          <w:color w:val="000000"/>
          <w:w w:val="92"/>
          <w:sz w:val="16"/>
          <w:szCs w:val="16"/>
        </w:rPr>
        <w:tab/>
        <w:t>Táto dohoda je neoddelitel</w:t>
      </w:r>
      <w:r>
        <w:rPr>
          <w:color w:val="2C2C2B"/>
          <w:w w:val="92"/>
          <w:sz w:val="16"/>
          <w:szCs w:val="16"/>
        </w:rPr>
        <w:t>'</w:t>
      </w:r>
      <w:r>
        <w:rPr>
          <w:color w:val="000000"/>
          <w:w w:val="92"/>
          <w:sz w:val="16"/>
          <w:szCs w:val="16"/>
        </w:rPr>
        <w:t xml:space="preserve">nou </w:t>
      </w:r>
      <w:r>
        <w:rPr>
          <w:color w:val="000000"/>
          <w:w w:val="92"/>
          <w:sz w:val="16"/>
          <w:szCs w:val="16"/>
        </w:rPr>
        <w:t xml:space="preserve">súčasťou </w:t>
      </w:r>
      <w:r>
        <w:rPr>
          <w:b/>
          <w:bCs/>
          <w:color w:val="000000"/>
          <w:sz w:val="16"/>
          <w:szCs w:val="16"/>
        </w:rPr>
        <w:t xml:space="preserve">Zmluvy o termínovanom úvere </w:t>
      </w:r>
      <w:r>
        <w:rPr>
          <w:rFonts w:ascii="Times New Roman" w:hAnsi="Times New Roman" w:cs="Times New Roman"/>
          <w:b/>
          <w:bCs/>
          <w:color w:val="000000"/>
          <w:w w:val="76"/>
          <w:sz w:val="14"/>
          <w:szCs w:val="14"/>
        </w:rPr>
        <w:t xml:space="preserve">Č. </w:t>
      </w:r>
      <w:r>
        <w:rPr>
          <w:b/>
          <w:bCs/>
          <w:color w:val="000000"/>
          <w:sz w:val="16"/>
          <w:szCs w:val="16"/>
        </w:rPr>
        <w:t xml:space="preserve">107/001/16.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66"/>
        </w:tabs>
        <w:spacing w:line="192" w:lineRule="exact"/>
        <w:ind w:left="585" w:right="9" w:hanging="585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5.7. </w:t>
      </w:r>
      <w:r>
        <w:rPr>
          <w:color w:val="000000"/>
          <w:w w:val="92"/>
          <w:sz w:val="16"/>
          <w:szCs w:val="16"/>
        </w:rPr>
        <w:tab/>
        <w:t xml:space="preserve">Osoby podpisujúce túto dohodu v mene vystavitel'a zmenky vyhlasujú, že sú plne </w:t>
      </w:r>
      <w:r>
        <w:rPr>
          <w:color w:val="000000"/>
          <w:w w:val="90"/>
          <w:sz w:val="16"/>
          <w:szCs w:val="16"/>
        </w:rPr>
        <w:t>sp</w:t>
      </w:r>
      <w:r>
        <w:rPr>
          <w:color w:val="131313"/>
          <w:w w:val="90"/>
          <w:sz w:val="16"/>
          <w:szCs w:val="16"/>
        </w:rPr>
        <w:t>ô</w:t>
      </w:r>
      <w:r>
        <w:rPr>
          <w:color w:val="000000"/>
          <w:w w:val="90"/>
          <w:sz w:val="16"/>
          <w:szCs w:val="16"/>
        </w:rPr>
        <w:t>sobil</w:t>
      </w:r>
      <w:r>
        <w:rPr>
          <w:color w:val="131313"/>
          <w:w w:val="90"/>
          <w:sz w:val="16"/>
          <w:szCs w:val="16"/>
        </w:rPr>
        <w:t xml:space="preserve">é </w:t>
      </w:r>
      <w:r>
        <w:rPr>
          <w:color w:val="000000"/>
          <w:w w:val="92"/>
          <w:sz w:val="16"/>
          <w:szCs w:val="16"/>
        </w:rPr>
        <w:t xml:space="preserve">a oprávnené </w:t>
      </w:r>
      <w:r>
        <w:rPr>
          <w:color w:val="000000"/>
          <w:w w:val="90"/>
          <w:sz w:val="16"/>
          <w:szCs w:val="16"/>
        </w:rPr>
        <w:t>podp</w:t>
      </w:r>
      <w:r>
        <w:rPr>
          <w:color w:val="131313"/>
          <w:w w:val="90"/>
          <w:sz w:val="16"/>
          <w:szCs w:val="16"/>
        </w:rPr>
        <w:t>í</w:t>
      </w:r>
      <w:r>
        <w:rPr>
          <w:color w:val="000000"/>
          <w:w w:val="90"/>
          <w:sz w:val="16"/>
          <w:szCs w:val="16"/>
        </w:rPr>
        <w:t xml:space="preserve">sať </w:t>
      </w:r>
      <w:r>
        <w:rPr>
          <w:color w:val="000000"/>
          <w:w w:val="92"/>
          <w:sz w:val="16"/>
          <w:szCs w:val="16"/>
        </w:rPr>
        <w:t xml:space="preserve">túto dohodu a že </w:t>
      </w:r>
      <w:r>
        <w:rPr>
          <w:color w:val="000000"/>
          <w:w w:val="92"/>
          <w:sz w:val="16"/>
          <w:szCs w:val="16"/>
        </w:rPr>
        <w:br/>
      </w:r>
      <w:r>
        <w:rPr>
          <w:color w:val="000000"/>
          <w:w w:val="92"/>
          <w:sz w:val="16"/>
          <w:szCs w:val="16"/>
        </w:rPr>
        <w:t xml:space="preserve">neexistuje žiaden dekrét, výnos, vyhlásenie, príkaz, nariadenie, list alebo iný dokument vydaný </w:t>
      </w:r>
      <w:r>
        <w:rPr>
          <w:color w:val="000000"/>
          <w:w w:val="90"/>
          <w:sz w:val="16"/>
          <w:szCs w:val="16"/>
        </w:rPr>
        <w:t>spolo</w:t>
      </w:r>
      <w:r>
        <w:rPr>
          <w:color w:val="2C2C2B"/>
          <w:w w:val="90"/>
          <w:sz w:val="16"/>
          <w:szCs w:val="16"/>
        </w:rPr>
        <w:t>č</w:t>
      </w:r>
      <w:r>
        <w:rPr>
          <w:color w:val="000000"/>
          <w:w w:val="90"/>
          <w:sz w:val="16"/>
          <w:szCs w:val="16"/>
        </w:rPr>
        <w:t>n</w:t>
      </w:r>
      <w:r>
        <w:rPr>
          <w:color w:val="2C2C2B"/>
          <w:w w:val="90"/>
          <w:sz w:val="16"/>
          <w:szCs w:val="16"/>
        </w:rPr>
        <w:t>í</w:t>
      </w:r>
      <w:r>
        <w:rPr>
          <w:color w:val="000000"/>
          <w:w w:val="90"/>
          <w:sz w:val="16"/>
          <w:szCs w:val="16"/>
        </w:rPr>
        <w:t xml:space="preserve">kom, </w:t>
      </w:r>
      <w:r>
        <w:rPr>
          <w:color w:val="131313"/>
          <w:w w:val="92"/>
          <w:sz w:val="16"/>
          <w:szCs w:val="16"/>
        </w:rPr>
        <w:t>č</w:t>
      </w:r>
      <w:r>
        <w:rPr>
          <w:color w:val="000000"/>
          <w:w w:val="92"/>
          <w:sz w:val="16"/>
          <w:szCs w:val="16"/>
        </w:rPr>
        <w:t>lenom, akdon</w:t>
      </w:r>
      <w:r>
        <w:rPr>
          <w:color w:val="131313"/>
          <w:w w:val="92"/>
          <w:sz w:val="16"/>
          <w:szCs w:val="16"/>
        </w:rPr>
        <w:t>á</w:t>
      </w:r>
      <w:r>
        <w:rPr>
          <w:color w:val="000000"/>
          <w:w w:val="92"/>
          <w:sz w:val="16"/>
          <w:szCs w:val="16"/>
        </w:rPr>
        <w:t xml:space="preserve">rorn alebo </w:t>
      </w:r>
      <w:r>
        <w:rPr>
          <w:color w:val="000000"/>
          <w:w w:val="92"/>
          <w:sz w:val="16"/>
          <w:szCs w:val="16"/>
        </w:rPr>
        <w:br/>
        <w:t>akýmkol'vek orgánom vystavitel'a zmenky alebo súdom alebo orgánom štátnej správy alebo štátnej moci SR, ktorý by akýmkol'</w:t>
      </w:r>
      <w:r>
        <w:rPr>
          <w:color w:val="000000"/>
          <w:w w:val="92"/>
          <w:sz w:val="16"/>
          <w:szCs w:val="16"/>
        </w:rPr>
        <w:t xml:space="preserve">vek </w:t>
      </w:r>
      <w:r>
        <w:rPr>
          <w:color w:val="000000"/>
          <w:w w:val="92"/>
          <w:sz w:val="16"/>
          <w:szCs w:val="16"/>
        </w:rPr>
        <w:br/>
        <w:t>spôsobom obmedzoval oprávnenie vystavitel'a zmenky a/alebo osôb podpisujúcich túto dohodu v mene týchto osôb, podp</w:t>
      </w:r>
      <w:r>
        <w:rPr>
          <w:color w:val="131313"/>
          <w:w w:val="92"/>
          <w:sz w:val="16"/>
          <w:szCs w:val="16"/>
        </w:rPr>
        <w:t>í</w:t>
      </w:r>
      <w:r>
        <w:rPr>
          <w:color w:val="000000"/>
          <w:w w:val="92"/>
          <w:sz w:val="16"/>
          <w:szCs w:val="16"/>
        </w:rPr>
        <w:t xml:space="preserve">sať túto </w:t>
      </w:r>
      <w:r>
        <w:rPr>
          <w:color w:val="000000"/>
          <w:w w:val="92"/>
          <w:sz w:val="16"/>
          <w:szCs w:val="16"/>
        </w:rPr>
        <w:br/>
        <w:t xml:space="preserve">dohodu a zaviazať ich k plneniu povinností vyplývajúcich z tejto dohody.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70"/>
        </w:tabs>
        <w:spacing w:before="4" w:line="192" w:lineRule="exact"/>
        <w:ind w:left="580" w:right="9" w:hanging="580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5.8. </w:t>
      </w:r>
      <w:r>
        <w:rPr>
          <w:color w:val="000000"/>
          <w:w w:val="92"/>
          <w:sz w:val="16"/>
          <w:szCs w:val="16"/>
        </w:rPr>
        <w:tab/>
        <w:t>Klient a zástupcovia klienta dávajÚ banke súhl</w:t>
      </w:r>
      <w:r>
        <w:rPr>
          <w:color w:val="000000"/>
          <w:w w:val="92"/>
          <w:sz w:val="16"/>
          <w:szCs w:val="16"/>
        </w:rPr>
        <w:t xml:space="preserve">as s poskytovaním akýchkol'vek a všetkých </w:t>
      </w:r>
      <w:r>
        <w:rPr>
          <w:color w:val="131313"/>
          <w:w w:val="87"/>
          <w:sz w:val="17"/>
          <w:szCs w:val="17"/>
        </w:rPr>
        <w:t>ú</w:t>
      </w:r>
      <w:r>
        <w:rPr>
          <w:color w:val="000000"/>
          <w:w w:val="87"/>
          <w:sz w:val="17"/>
          <w:szCs w:val="17"/>
        </w:rPr>
        <w:t xml:space="preserve">dajov, </w:t>
      </w:r>
      <w:r>
        <w:rPr>
          <w:color w:val="000000"/>
          <w:w w:val="92"/>
          <w:sz w:val="16"/>
          <w:szCs w:val="16"/>
        </w:rPr>
        <w:t xml:space="preserve">ktoré sú predmetom bankového </w:t>
      </w:r>
      <w:r>
        <w:rPr>
          <w:color w:val="000000"/>
          <w:w w:val="92"/>
          <w:sz w:val="16"/>
          <w:szCs w:val="16"/>
        </w:rPr>
        <w:br/>
        <w:t>tajomstva (a) tretím osobám za účelom plnenia úloh a vykonávania práv banky, ako banky podl</w:t>
      </w:r>
      <w:r>
        <w:rPr>
          <w:color w:val="131313"/>
          <w:w w:val="92"/>
          <w:sz w:val="16"/>
          <w:szCs w:val="16"/>
        </w:rPr>
        <w:t>'</w:t>
      </w:r>
      <w:r>
        <w:rPr>
          <w:color w:val="000000"/>
          <w:w w:val="92"/>
          <w:sz w:val="16"/>
          <w:szCs w:val="16"/>
        </w:rPr>
        <w:t xml:space="preserve">a zákona o bankách (najmä osobám </w:t>
      </w:r>
      <w:r>
        <w:rPr>
          <w:color w:val="000000"/>
          <w:w w:val="92"/>
          <w:sz w:val="16"/>
          <w:szCs w:val="16"/>
        </w:rPr>
        <w:br/>
        <w:t>prevádzkujúcim spoločný register bankových informá</w:t>
      </w:r>
      <w:r>
        <w:rPr>
          <w:color w:val="000000"/>
          <w:w w:val="92"/>
          <w:sz w:val="16"/>
          <w:szCs w:val="16"/>
        </w:rPr>
        <w:t xml:space="preserve">cií, prostredníctvom ktorého sú banky a pobočky zahraničných bánk oprávnené </w:t>
      </w:r>
      <w:r>
        <w:rPr>
          <w:color w:val="000000"/>
          <w:w w:val="92"/>
          <w:sz w:val="16"/>
          <w:szCs w:val="16"/>
        </w:rPr>
        <w:br/>
        <w:t xml:space="preserve">navzájom si sprístupniť a poskytovať údaje v rozsahu ustanovenom zákonom o bankách). </w:t>
      </w:r>
    </w:p>
    <w:p w:rsidR="00000000" w:rsidRDefault="00DD7CF8">
      <w:pPr>
        <w:pStyle w:val="tl"/>
        <w:framePr w:w="10209" w:h="4656" w:wrap="auto" w:hAnchor="margin" w:x="1" w:y="4465"/>
        <w:tabs>
          <w:tab w:val="left" w:pos="566"/>
        </w:tabs>
        <w:spacing w:before="4" w:line="192" w:lineRule="exact"/>
        <w:ind w:left="585" w:right="4" w:hanging="585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5.9. </w:t>
      </w:r>
      <w:r>
        <w:rPr>
          <w:color w:val="000000"/>
          <w:w w:val="92"/>
          <w:sz w:val="16"/>
          <w:szCs w:val="16"/>
        </w:rPr>
        <w:tab/>
        <w:t>Osoby podpisujúce túto dohodu v mene účastníkov dohody vyhlasujú, (a) že si túto dohodu</w:t>
      </w:r>
      <w:r>
        <w:rPr>
          <w:color w:val="000000"/>
          <w:w w:val="92"/>
          <w:sz w:val="16"/>
          <w:szCs w:val="16"/>
        </w:rPr>
        <w:t xml:space="preserve"> riadne prečítali, (b) v plnom rozsahu </w:t>
      </w:r>
      <w:r>
        <w:rPr>
          <w:color w:val="000000"/>
          <w:w w:val="92"/>
          <w:sz w:val="16"/>
          <w:szCs w:val="16"/>
        </w:rPr>
        <w:br/>
        <w:t xml:space="preserve">porozumeli jej obsahu, ktorý je pre nich dostatočne zrozumitel'ný a </w:t>
      </w:r>
      <w:r>
        <w:rPr>
          <w:rFonts w:ascii="Times New Roman" w:hAnsi="Times New Roman" w:cs="Times New Roman"/>
          <w:color w:val="000000"/>
          <w:w w:val="84"/>
          <w:sz w:val="18"/>
          <w:szCs w:val="18"/>
        </w:rPr>
        <w:t xml:space="preserve">určitý, </w:t>
      </w:r>
      <w:r>
        <w:rPr>
          <w:color w:val="000000"/>
          <w:w w:val="92"/>
          <w:sz w:val="16"/>
          <w:szCs w:val="16"/>
        </w:rPr>
        <w:t xml:space="preserve">(c) že táto vyjadruje ich slobodnú a vážnu </w:t>
      </w:r>
      <w:r>
        <w:rPr>
          <w:rFonts w:ascii="Times New Roman" w:hAnsi="Times New Roman" w:cs="Times New Roman"/>
          <w:color w:val="000000"/>
          <w:w w:val="84"/>
          <w:sz w:val="18"/>
          <w:szCs w:val="18"/>
        </w:rPr>
        <w:t xml:space="preserve">vôľu </w:t>
      </w:r>
      <w:r>
        <w:rPr>
          <w:color w:val="000000"/>
          <w:w w:val="92"/>
          <w:sz w:val="16"/>
          <w:szCs w:val="16"/>
        </w:rPr>
        <w:t xml:space="preserve">prostú </w:t>
      </w:r>
      <w:r>
        <w:rPr>
          <w:color w:val="000000"/>
          <w:w w:val="92"/>
          <w:sz w:val="16"/>
          <w:szCs w:val="16"/>
        </w:rPr>
        <w:br/>
        <w:t>akýchkol'vek omylov a (d) že táto nebola uzavretá ani v tiesni, ani za nápadne nevýh</w:t>
      </w:r>
      <w:r>
        <w:rPr>
          <w:color w:val="000000"/>
          <w:w w:val="92"/>
          <w:sz w:val="16"/>
          <w:szCs w:val="16"/>
        </w:rPr>
        <w:t>odných podmienok plynúcich pre ktoréhokol</w:t>
      </w:r>
      <w:r>
        <w:rPr>
          <w:color w:val="131313"/>
          <w:w w:val="92"/>
          <w:sz w:val="16"/>
          <w:szCs w:val="16"/>
        </w:rPr>
        <w:t>'</w:t>
      </w:r>
      <w:r>
        <w:rPr>
          <w:color w:val="000000"/>
          <w:w w:val="92"/>
          <w:sz w:val="16"/>
          <w:szCs w:val="16"/>
        </w:rPr>
        <w:t xml:space="preserve">vek </w:t>
      </w:r>
      <w:r>
        <w:rPr>
          <w:color w:val="000000"/>
          <w:w w:val="92"/>
          <w:sz w:val="16"/>
          <w:szCs w:val="16"/>
        </w:rPr>
        <w:br/>
        <w:t xml:space="preserve">z účastníkov, na znak čoho ju týmto vlastnoručne podpisujú. </w:t>
      </w:r>
    </w:p>
    <w:p w:rsidR="00000000" w:rsidRDefault="00DD7CF8">
      <w:pPr>
        <w:pStyle w:val="tl"/>
        <w:framePr w:w="2769" w:h="220" w:wrap="auto" w:hAnchor="margin" w:x="11" w:y="9673"/>
        <w:spacing w:line="187" w:lineRule="exact"/>
        <w:ind w:left="4"/>
        <w:rPr>
          <w:b/>
          <w:bCs/>
          <w:color w:val="000000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V </w:t>
      </w:r>
      <w:r>
        <w:rPr>
          <w:b/>
          <w:bCs/>
          <w:color w:val="000000"/>
          <w:sz w:val="16"/>
          <w:szCs w:val="16"/>
        </w:rPr>
        <w:t xml:space="preserve">Banskej Bystrici, </w:t>
      </w:r>
      <w:r>
        <w:rPr>
          <w:color w:val="000000"/>
          <w:w w:val="92"/>
          <w:sz w:val="16"/>
          <w:szCs w:val="16"/>
        </w:rPr>
        <w:t xml:space="preserve">dňa </w:t>
      </w:r>
      <w:r>
        <w:rPr>
          <w:b/>
          <w:bCs/>
          <w:color w:val="000000"/>
          <w:sz w:val="16"/>
          <w:szCs w:val="16"/>
        </w:rPr>
        <w:t xml:space="preserve">07.01.2016 </w:t>
      </w:r>
    </w:p>
    <w:p w:rsidR="00000000" w:rsidRDefault="00DD7CF8">
      <w:pPr>
        <w:pStyle w:val="tl"/>
        <w:framePr w:w="2755" w:h="216" w:wrap="auto" w:hAnchor="margin" w:x="5012" w:y="9673"/>
        <w:spacing w:line="187" w:lineRule="exact"/>
        <w:ind w:left="4"/>
        <w:rPr>
          <w:b/>
          <w:bCs/>
          <w:color w:val="000000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V </w:t>
      </w:r>
      <w:r>
        <w:rPr>
          <w:b/>
          <w:bCs/>
          <w:color w:val="000000"/>
          <w:sz w:val="16"/>
          <w:szCs w:val="16"/>
        </w:rPr>
        <w:t xml:space="preserve">Banskej Bystrici, </w:t>
      </w:r>
      <w:r>
        <w:rPr>
          <w:color w:val="000000"/>
          <w:w w:val="92"/>
          <w:sz w:val="16"/>
          <w:szCs w:val="16"/>
        </w:rPr>
        <w:t xml:space="preserve">dňa </w:t>
      </w:r>
      <w:r>
        <w:rPr>
          <w:b/>
          <w:bCs/>
          <w:color w:val="000000"/>
          <w:sz w:val="16"/>
          <w:szCs w:val="16"/>
        </w:rPr>
        <w:t xml:space="preserve">07.01.2016 </w:t>
      </w:r>
    </w:p>
    <w:p w:rsidR="00000000" w:rsidRDefault="00DD7CF8">
      <w:pPr>
        <w:pStyle w:val="tl"/>
        <w:framePr w:w="1305" w:h="206" w:wrap="auto" w:hAnchor="margin" w:x="16" w:y="11329"/>
        <w:spacing w:line="192" w:lineRule="exact"/>
        <w:ind w:left="4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Podpis: </w:t>
      </w:r>
    </w:p>
    <w:p w:rsidR="00000000" w:rsidRDefault="00D06F49">
      <w:pPr>
        <w:pStyle w:val="tl"/>
        <w:framePr w:w="2726" w:h="1094" w:wrap="auto" w:hAnchor="margin" w:x="1912" w:y="10815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733550" cy="695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D7CF8">
      <w:pPr>
        <w:pStyle w:val="tl"/>
        <w:framePr w:w="3441" w:h="763" w:wrap="auto" w:hAnchor="margin" w:x="5032" w:y="10345"/>
        <w:spacing w:line="187" w:lineRule="exact"/>
        <w:ind w:left="4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Obec Dolné Mladonice , vystavi</w:t>
      </w:r>
      <w:r>
        <w:rPr>
          <w:b/>
          <w:bCs/>
          <w:color w:val="000000"/>
          <w:sz w:val="16"/>
          <w:szCs w:val="16"/>
        </w:rPr>
        <w:t xml:space="preserve">tel' zmenky </w:t>
      </w:r>
    </w:p>
    <w:p w:rsidR="00000000" w:rsidRDefault="00DD7CF8">
      <w:pPr>
        <w:pStyle w:val="tl"/>
        <w:framePr w:w="3441" w:h="763" w:wrap="auto" w:hAnchor="margin" w:x="5032" w:y="10345"/>
        <w:tabs>
          <w:tab w:val="left" w:pos="1680"/>
        </w:tabs>
        <w:spacing w:line="283" w:lineRule="exact"/>
        <w:rPr>
          <w:b/>
          <w:bCs/>
          <w:color w:val="000000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Meno a priezvisko: </w:t>
      </w:r>
      <w:r>
        <w:rPr>
          <w:color w:val="000000"/>
          <w:w w:val="92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 xml:space="preserve">Adam Alakša </w:t>
      </w:r>
    </w:p>
    <w:p w:rsidR="00000000" w:rsidRDefault="00DD7CF8">
      <w:pPr>
        <w:pStyle w:val="tl"/>
        <w:framePr w:w="3441" w:h="763" w:wrap="auto" w:hAnchor="margin" w:x="5032" w:y="10345"/>
        <w:tabs>
          <w:tab w:val="left" w:pos="1684"/>
        </w:tabs>
        <w:spacing w:line="283" w:lineRule="exact"/>
        <w:rPr>
          <w:b/>
          <w:bCs/>
          <w:color w:val="000000"/>
          <w:sz w:val="16"/>
          <w:szCs w:val="16"/>
        </w:rPr>
      </w:pPr>
      <w:r>
        <w:rPr>
          <w:color w:val="000000"/>
          <w:w w:val="92"/>
          <w:sz w:val="16"/>
          <w:szCs w:val="16"/>
        </w:rPr>
        <w:t>Funkcia</w:t>
      </w:r>
      <w:r>
        <w:rPr>
          <w:color w:val="131313"/>
          <w:w w:val="92"/>
          <w:sz w:val="16"/>
          <w:szCs w:val="16"/>
        </w:rPr>
        <w:t xml:space="preserve">: </w:t>
      </w:r>
      <w:r>
        <w:rPr>
          <w:color w:val="131313"/>
          <w:w w:val="92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 xml:space="preserve">starosta obce </w:t>
      </w:r>
    </w:p>
    <w:p w:rsidR="00000000" w:rsidRDefault="00DD7CF8">
      <w:pPr>
        <w:pStyle w:val="tl"/>
        <w:framePr w:w="2260" w:h="820" w:wrap="auto" w:hAnchor="margin" w:x="11" w:y="10330"/>
        <w:spacing w:line="187" w:lineRule="exact"/>
        <w:ind w:left="4"/>
        <w:rPr>
          <w:rFonts w:ascii="Times New Roman" w:hAnsi="Times New Roman" w:cs="Times New Roman"/>
          <w:color w:val="000000"/>
          <w:w w:val="106"/>
          <w:sz w:val="19"/>
          <w:szCs w:val="19"/>
        </w:rPr>
      </w:pPr>
      <w:r>
        <w:rPr>
          <w:b/>
          <w:bCs/>
          <w:color w:val="000000"/>
          <w:sz w:val="16"/>
          <w:szCs w:val="16"/>
        </w:rPr>
        <w:t xml:space="preserve">Prima banka Slovensko, </w:t>
      </w:r>
      <w:r>
        <w:rPr>
          <w:rFonts w:ascii="Times New Roman" w:hAnsi="Times New Roman" w:cs="Times New Roman"/>
          <w:color w:val="000000"/>
          <w:w w:val="106"/>
          <w:sz w:val="19"/>
          <w:szCs w:val="19"/>
        </w:rPr>
        <w:t xml:space="preserve">a.s, </w:t>
      </w:r>
    </w:p>
    <w:p w:rsidR="00000000" w:rsidRDefault="00DD7CF8">
      <w:pPr>
        <w:pStyle w:val="tl"/>
        <w:framePr w:w="2260" w:h="820" w:wrap="auto" w:hAnchor="margin" w:x="11" w:y="10330"/>
        <w:spacing w:line="283" w:lineRule="exact"/>
        <w:ind w:left="14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Meno a priezvisko: </w:t>
      </w:r>
    </w:p>
    <w:p w:rsidR="00000000" w:rsidRDefault="00DD7CF8">
      <w:pPr>
        <w:pStyle w:val="tl"/>
        <w:framePr w:w="2260" w:h="820" w:wrap="auto" w:hAnchor="margin" w:x="11" w:y="10330"/>
        <w:tabs>
          <w:tab w:val="left" w:pos="1271"/>
        </w:tabs>
        <w:spacing w:line="297" w:lineRule="exact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Funkcia: </w:t>
      </w:r>
      <w:r>
        <w:rPr>
          <w:color w:val="000000"/>
          <w:w w:val="92"/>
          <w:sz w:val="16"/>
          <w:szCs w:val="16"/>
        </w:rPr>
        <w:tab/>
        <w:t xml:space="preserve">riadi </w:t>
      </w:r>
    </w:p>
    <w:p w:rsidR="00000000" w:rsidRDefault="00DD7CF8">
      <w:pPr>
        <w:pStyle w:val="tl"/>
        <w:framePr w:w="1430" w:h="206" w:wrap="auto" w:hAnchor="margin" w:x="16" w:y="11770"/>
        <w:spacing w:line="192" w:lineRule="exact"/>
        <w:ind w:left="4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>Meno a priezvisk</w:t>
      </w:r>
      <w:r>
        <w:rPr>
          <w:color w:val="000000"/>
          <w:w w:val="92"/>
          <w:sz w:val="16"/>
          <w:szCs w:val="16"/>
        </w:rPr>
        <w:t>~</w:t>
      </w:r>
      <w:r>
        <w:rPr>
          <w:color w:val="000000"/>
          <w:w w:val="92"/>
          <w:sz w:val="16"/>
          <w:szCs w:val="16"/>
        </w:rPr>
        <w:t xml:space="preserve"> </w:t>
      </w:r>
    </w:p>
    <w:p w:rsidR="00000000" w:rsidRDefault="00DD7CF8">
      <w:pPr>
        <w:pStyle w:val="tl"/>
        <w:framePr w:w="513" w:h="211" w:wrap="auto" w:hAnchor="margin" w:x="5036" w:y="11766"/>
        <w:spacing w:line="192" w:lineRule="exact"/>
        <w:ind w:left="4"/>
        <w:rPr>
          <w:color w:val="131313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>Podpis</w:t>
      </w:r>
      <w:r>
        <w:rPr>
          <w:color w:val="131313"/>
          <w:w w:val="92"/>
          <w:sz w:val="16"/>
          <w:szCs w:val="16"/>
        </w:rPr>
        <w:t xml:space="preserve">: </w:t>
      </w:r>
    </w:p>
    <w:p w:rsidR="00000000" w:rsidRDefault="00D06F49">
      <w:pPr>
        <w:pStyle w:val="tl"/>
        <w:framePr w:w="2208" w:h="3110" w:wrap="auto" w:hAnchor="margin" w:x="5828" w:y="1118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400175" cy="1971675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D7CF8">
      <w:pPr>
        <w:pStyle w:val="tl"/>
        <w:framePr w:w="1300" w:h="177" w:wrap="auto" w:hAnchor="margin" w:x="20" w:y="12342"/>
        <w:spacing w:line="192" w:lineRule="exact"/>
        <w:ind w:left="4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Funkcia: </w:t>
      </w:r>
    </w:p>
    <w:p w:rsidR="00000000" w:rsidRDefault="00D06F49">
      <w:pPr>
        <w:pStyle w:val="tl"/>
        <w:framePr w:w="1075" w:h="1132" w:wrap="auto" w:hAnchor="margin" w:x="1355" w:y="12466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714375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D7CF8">
      <w:pPr>
        <w:pStyle w:val="tl"/>
        <w:framePr w:w="638" w:h="187" w:wrap="auto" w:hAnchor="margin" w:x="5036" w:y="12327"/>
        <w:spacing w:line="192" w:lineRule="exact"/>
        <w:ind w:left="4"/>
        <w:rPr>
          <w:color w:val="2C2C2B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>Pečiatka</w:t>
      </w:r>
      <w:r>
        <w:rPr>
          <w:color w:val="2C2C2B"/>
          <w:w w:val="92"/>
          <w:sz w:val="16"/>
          <w:szCs w:val="16"/>
        </w:rPr>
        <w:t xml:space="preserve">: </w:t>
      </w:r>
    </w:p>
    <w:p w:rsidR="00000000" w:rsidRDefault="00DD7CF8">
      <w:pPr>
        <w:pStyle w:val="tl"/>
        <w:framePr w:w="1300" w:h="206" w:wrap="auto" w:hAnchor="margin" w:x="20" w:y="12778"/>
        <w:spacing w:line="192" w:lineRule="exact"/>
        <w:ind w:left="4"/>
        <w:rPr>
          <w:color w:val="131313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>Podpis</w:t>
      </w:r>
      <w:r>
        <w:rPr>
          <w:color w:val="131313"/>
          <w:w w:val="92"/>
          <w:sz w:val="16"/>
          <w:szCs w:val="16"/>
        </w:rPr>
        <w:t xml:space="preserve">: </w:t>
      </w:r>
    </w:p>
    <w:p w:rsidR="00000000" w:rsidRDefault="00DD7CF8">
      <w:pPr>
        <w:pStyle w:val="tl"/>
        <w:framePr w:w="1300" w:h="192" w:wrap="auto" w:hAnchor="margin" w:x="20" w:y="13201"/>
        <w:spacing w:line="192" w:lineRule="exact"/>
        <w:ind w:left="4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Pečiatka: </w:t>
      </w:r>
    </w:p>
    <w:p w:rsidR="00000000" w:rsidRDefault="00DD7CF8">
      <w:pPr>
        <w:pStyle w:val="tl"/>
        <w:framePr w:w="3172" w:h="494" w:wrap="auto" w:hAnchor="margin" w:x="25" w:y="13796"/>
        <w:spacing w:before="19" w:line="235" w:lineRule="exact"/>
        <w:ind w:left="547"/>
        <w:rPr>
          <w:rFonts w:ascii="Times New Roman" w:hAnsi="Times New Roman" w:cs="Times New Roman"/>
          <w:i/>
          <w:iCs/>
          <w:color w:val="7C7D7B"/>
          <w:w w:val="88"/>
          <w:sz w:val="20"/>
          <w:szCs w:val="20"/>
        </w:rPr>
      </w:pPr>
      <w:r>
        <w:rPr>
          <w:rFonts w:ascii="Times New Roman" w:hAnsi="Times New Roman" w:cs="Times New Roman"/>
          <w:color w:val="5A5D5A"/>
          <w:sz w:val="22"/>
          <w:szCs w:val="22"/>
        </w:rPr>
        <w:t>ľdma banka Sloven</w:t>
      </w:r>
      <w:r>
        <w:rPr>
          <w:rFonts w:ascii="Times New Roman" w:hAnsi="Times New Roman" w:cs="Times New Roman"/>
          <w:color w:val="7C7D7B"/>
          <w:sz w:val="22"/>
          <w:szCs w:val="22"/>
        </w:rPr>
        <w:t xml:space="preserve">sko, </w:t>
      </w:r>
      <w:r>
        <w:rPr>
          <w:rFonts w:ascii="Times New Roman" w:hAnsi="Times New Roman" w:cs="Times New Roman"/>
          <w:color w:val="949592"/>
          <w:sz w:val="22"/>
          <w:szCs w:val="22"/>
        </w:rPr>
        <w:t xml:space="preserve">'" </w:t>
      </w:r>
      <w:r>
        <w:rPr>
          <w:rFonts w:ascii="Times New Roman" w:hAnsi="Times New Roman" w:cs="Times New Roman"/>
          <w:i/>
          <w:iCs/>
          <w:color w:val="A9ABA9"/>
          <w:sz w:val="10"/>
          <w:szCs w:val="10"/>
        </w:rPr>
        <w:t xml:space="preserve">r </w:t>
      </w:r>
      <w:r>
        <w:rPr>
          <w:rFonts w:ascii="Times New Roman" w:hAnsi="Times New Roman" w:cs="Times New Roman"/>
          <w:i/>
          <w:iCs/>
          <w:color w:val="A9ABA9"/>
          <w:sz w:val="10"/>
          <w:szCs w:val="10"/>
        </w:rPr>
        <w:br/>
      </w:r>
      <w:r>
        <w:rPr>
          <w:rFonts w:ascii="Times New Roman" w:hAnsi="Times New Roman" w:cs="Times New Roman"/>
          <w:i/>
          <w:iCs/>
          <w:color w:val="5A5D5A"/>
          <w:w w:val="88"/>
          <w:sz w:val="20"/>
          <w:szCs w:val="20"/>
        </w:rPr>
        <w:t>05/</w:t>
      </w:r>
      <w:r>
        <w:rPr>
          <w:rFonts w:ascii="Times New Roman" w:hAnsi="Times New Roman" w:cs="Times New Roman"/>
          <w:i/>
          <w:iCs/>
          <w:color w:val="7C7D7B"/>
          <w:w w:val="88"/>
          <w:sz w:val="20"/>
          <w:szCs w:val="20"/>
        </w:rPr>
        <w:t xml:space="preserve">6 </w:t>
      </w:r>
    </w:p>
    <w:p w:rsidR="00000000" w:rsidRDefault="00DD7CF8">
      <w:pPr>
        <w:pStyle w:val="tl"/>
        <w:framePr w:w="1300" w:h="211" w:wrap="auto" w:hAnchor="margin" w:x="20" w:y="15054"/>
        <w:spacing w:line="192" w:lineRule="exact"/>
        <w:ind w:left="4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818/12/1215 </w:t>
      </w:r>
    </w:p>
    <w:p w:rsidR="00DD7CF8" w:rsidRDefault="00DD7CF8">
      <w:pPr>
        <w:pStyle w:val="tl"/>
        <w:framePr w:w="595" w:h="172" w:wrap="auto" w:hAnchor="margin" w:x="8483" w:y="15054"/>
        <w:spacing w:line="192" w:lineRule="exact"/>
        <w:ind w:left="4"/>
        <w:rPr>
          <w:color w:val="000000"/>
          <w:w w:val="92"/>
          <w:sz w:val="16"/>
          <w:szCs w:val="16"/>
        </w:rPr>
      </w:pPr>
      <w:r>
        <w:rPr>
          <w:color w:val="000000"/>
          <w:w w:val="92"/>
          <w:sz w:val="16"/>
          <w:szCs w:val="16"/>
        </w:rPr>
        <w:t xml:space="preserve">Strana 2 </w:t>
      </w:r>
    </w:p>
    <w:sectPr w:rsidR="00DD7CF8">
      <w:pgSz w:w="11907" w:h="16840"/>
      <w:pgMar w:top="763" w:right="824" w:bottom="360" w:left="87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C90892"/>
    <w:rsid w:val="00D06F49"/>
    <w:rsid w:val="00D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rimabanka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2016-01-08T07:10:00Z</dcterms:created>
  <dcterms:modified xsi:type="dcterms:W3CDTF">2016-01-08T07:10:00Z</dcterms:modified>
</cp:coreProperties>
</file>